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1B26ED" w:rsidP="007827B6" w:rsidRDefault="001B26ED" w14:paraId="2B76E580" w14:textId="77777777">
      <w:pPr>
        <w:pStyle w:val="Heading1"/>
        <w:spacing w:before="0"/>
      </w:pPr>
      <w:r w:rsidR="001B26ED">
        <w:drawing>
          <wp:inline wp14:editId="153750DD" wp14:anchorId="4F67FD3E">
            <wp:extent cx="5770180" cy="5770180"/>
            <wp:effectExtent l="0" t="0" r="2540" b="2540"/>
            <wp:docPr id="4" name="Picture 4" descr="Logo&#10;&#10;Description automatically generated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Picture 4"/>
                    <pic:cNvPicPr/>
                  </pic:nvPicPr>
                  <pic:blipFill>
                    <a:blip r:embed="Rb8aa7fb7800a4e23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70180" cy="577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01851" w:rsidR="00901851" w:rsidP="0050787F" w:rsidRDefault="00901851" w14:paraId="5713BBF3" w14:textId="4748A64A">
      <w:pPr>
        <w:pStyle w:val="Heading1"/>
      </w:pPr>
      <w:r>
        <w:t>Business Plan</w:t>
      </w:r>
      <w:r w:rsidR="00616A6E">
        <w:t xml:space="preserve"> 20</w:t>
      </w:r>
      <w:r w:rsidR="00662BCB">
        <w:t>2</w:t>
      </w:r>
      <w:r w:rsidR="0085479E">
        <w:t>2</w:t>
      </w:r>
      <w:r w:rsidR="00616A6E">
        <w:t xml:space="preserve"> - 202</w:t>
      </w:r>
      <w:r w:rsidR="0085479E">
        <w:t>3</w:t>
      </w:r>
    </w:p>
    <w:p w:rsidR="005D0223" w:rsidP="00784BCC" w:rsidRDefault="005D0223" w14:paraId="230A5E8A" w14:textId="0E07C6E0">
      <w:pPr>
        <w:pStyle w:val="Heading2"/>
      </w:pPr>
      <w:r>
        <w:t>Our mission</w:t>
      </w:r>
    </w:p>
    <w:p w:rsidRPr="005D0223" w:rsidR="005D0223" w:rsidP="005D0223" w:rsidRDefault="00BE6D2E" w14:paraId="5B654954" w14:textId="18C26416">
      <w:r w:rsidRPr="4B1028F2">
        <w:rPr>
          <w:lang w:eastAsia="en-AU"/>
        </w:rPr>
        <w:t xml:space="preserve">Provide </w:t>
      </w:r>
      <w:r w:rsidRPr="4B1028F2" w:rsidR="00523851">
        <w:rPr>
          <w:lang w:eastAsia="en-AU"/>
        </w:rPr>
        <w:t xml:space="preserve">unique and crafted </w:t>
      </w:r>
      <w:r w:rsidRPr="4B1028F2" w:rsidR="00C723AF">
        <w:rPr>
          <w:lang w:eastAsia="en-AU"/>
        </w:rPr>
        <w:t>ladies and men’s accessories</w:t>
      </w:r>
      <w:r w:rsidRPr="4B1028F2" w:rsidR="00C14738">
        <w:rPr>
          <w:lang w:eastAsia="en-AU"/>
        </w:rPr>
        <w:t xml:space="preserve"> made of silk and leather</w:t>
      </w:r>
      <w:r w:rsidRPr="4B1028F2" w:rsidR="00C723AF">
        <w:rPr>
          <w:lang w:eastAsia="en-AU"/>
        </w:rPr>
        <w:t xml:space="preserve"> that are </w:t>
      </w:r>
      <w:r w:rsidRPr="4B1028F2" w:rsidR="00523851">
        <w:rPr>
          <w:lang w:eastAsia="en-AU"/>
        </w:rPr>
        <w:t xml:space="preserve">sourced </w:t>
      </w:r>
      <w:r w:rsidRPr="4B1028F2" w:rsidR="00C723AF">
        <w:rPr>
          <w:lang w:eastAsia="en-AU"/>
        </w:rPr>
        <w:t>local</w:t>
      </w:r>
      <w:r w:rsidRPr="4B1028F2" w:rsidR="00523851">
        <w:rPr>
          <w:lang w:eastAsia="en-AU"/>
        </w:rPr>
        <w:t>ly and</w:t>
      </w:r>
      <w:r w:rsidRPr="4B1028F2" w:rsidR="00C723AF">
        <w:rPr>
          <w:lang w:eastAsia="en-AU"/>
        </w:rPr>
        <w:t xml:space="preserve"> sustainabl</w:t>
      </w:r>
      <w:r w:rsidRPr="4B1028F2" w:rsidR="00C14738">
        <w:rPr>
          <w:lang w:eastAsia="en-AU"/>
        </w:rPr>
        <w:t>y made</w:t>
      </w:r>
      <w:r w:rsidRPr="4B1028F2">
        <w:rPr>
          <w:lang w:eastAsia="en-AU"/>
        </w:rPr>
        <w:t>.</w:t>
      </w:r>
    </w:p>
    <w:p w:rsidR="4A8F3C11" w:rsidP="2DFABF37" w:rsidRDefault="4A8F3C11" w14:paraId="736B289F" w14:textId="228B40A1">
      <w:pPr>
        <w:pStyle w:val="Heading2"/>
        <w:rPr>
          <w:lang w:eastAsia="en-AU"/>
        </w:rPr>
      </w:pPr>
      <w:r>
        <w:t>Our vision</w:t>
      </w:r>
    </w:p>
    <w:p w:rsidR="1EC59707" w:rsidP="1EC59707" w:rsidRDefault="006C71F7" w14:paraId="2AEDA3F4" w14:textId="7EB39EC1">
      <w:r>
        <w:t xml:space="preserve">The leading brand of quality silk and leather products that radiate value and </w:t>
      </w:r>
      <w:r w:rsidR="00773D72">
        <w:t>enrichment of lives through</w:t>
      </w:r>
      <w:r w:rsidR="002A2642">
        <w:t xml:space="preserve"> their functionality and effortless style. </w:t>
      </w:r>
    </w:p>
    <w:p w:rsidR="004824B2" w:rsidP="004824B2" w:rsidRDefault="004824B2" w14:paraId="68DF6985" w14:textId="06FC0850">
      <w:pPr>
        <w:pStyle w:val="Heading2"/>
      </w:pPr>
      <w:r>
        <w:t>Our values</w:t>
      </w:r>
    </w:p>
    <w:p w:rsidRPr="00E3094A" w:rsidR="00E3094A" w:rsidP="00E3094A" w:rsidRDefault="00E3094A" w14:paraId="0DD79133" w14:textId="18989AFE">
      <w:r>
        <w:t xml:space="preserve">Silk &amp; Leather is founded on </w:t>
      </w:r>
      <w:r w:rsidR="007E7F83">
        <w:t>the core purposes of:</w:t>
      </w:r>
    </w:p>
    <w:p w:rsidR="004824B2" w:rsidP="0013010C" w:rsidRDefault="00C73A77" w14:paraId="16BA0C62" w14:textId="26CEB25D">
      <w:pPr>
        <w:pStyle w:val="ListParagraph"/>
        <w:numPr>
          <w:ilvl w:val="0"/>
          <w:numId w:val="45"/>
        </w:numPr>
      </w:pPr>
      <w:r>
        <w:t xml:space="preserve">Providing ethical </w:t>
      </w:r>
      <w:r w:rsidR="00FA7781">
        <w:t>practice</w:t>
      </w:r>
      <w:r>
        <w:t>s</w:t>
      </w:r>
    </w:p>
    <w:p w:rsidR="00FA7781" w:rsidP="0013010C" w:rsidRDefault="00C73A77" w14:paraId="4E1F9BAF" w14:textId="6E26E0D3">
      <w:pPr>
        <w:pStyle w:val="ListParagraph"/>
        <w:numPr>
          <w:ilvl w:val="0"/>
          <w:numId w:val="45"/>
        </w:numPr>
      </w:pPr>
      <w:r>
        <w:t>Developing r</w:t>
      </w:r>
      <w:r w:rsidR="00FA7781">
        <w:t>espectful relationships</w:t>
      </w:r>
    </w:p>
    <w:p w:rsidR="006C17A7" w:rsidP="0013010C" w:rsidRDefault="004F61F8" w14:paraId="37566D5B" w14:textId="18A39C60">
      <w:pPr>
        <w:pStyle w:val="ListParagraph"/>
        <w:numPr>
          <w:ilvl w:val="0"/>
          <w:numId w:val="45"/>
        </w:numPr>
      </w:pPr>
      <w:r>
        <w:t>Providing q</w:t>
      </w:r>
      <w:r w:rsidR="00E57304">
        <w:t>uality products and service</w:t>
      </w:r>
    </w:p>
    <w:p w:rsidR="00E57304" w:rsidP="0013010C" w:rsidRDefault="00AF10DB" w14:paraId="0B8CFAD3" w14:textId="6A7D32B9">
      <w:pPr>
        <w:pStyle w:val="ListParagraph"/>
        <w:numPr>
          <w:ilvl w:val="0"/>
          <w:numId w:val="45"/>
        </w:numPr>
      </w:pPr>
      <w:r>
        <w:t xml:space="preserve">Creating </w:t>
      </w:r>
      <w:r w:rsidR="004F61F8">
        <w:t>joy</w:t>
      </w:r>
      <w:r>
        <w:t xml:space="preserve"> in all that we do</w:t>
      </w:r>
    </w:p>
    <w:p w:rsidRPr="004824B2" w:rsidR="008828BB" w:rsidP="0013010C" w:rsidRDefault="008828BB" w14:paraId="663D565F" w14:textId="183CEFC3">
      <w:pPr>
        <w:pStyle w:val="ListParagraph"/>
        <w:numPr>
          <w:ilvl w:val="0"/>
          <w:numId w:val="45"/>
        </w:numPr>
      </w:pPr>
      <w:r>
        <w:lastRenderedPageBreak/>
        <w:t>Enriching lives</w:t>
      </w:r>
      <w:r w:rsidR="00B83F10">
        <w:t xml:space="preserve"> </w:t>
      </w:r>
    </w:p>
    <w:p w:rsidR="0021103C" w:rsidP="00FB3751" w:rsidRDefault="0021103C" w14:paraId="7555C1BB" w14:textId="12177C35">
      <w:pPr>
        <w:pStyle w:val="Heading2"/>
        <w:rPr>
          <w:rStyle w:val="jsgrdq"/>
        </w:rPr>
      </w:pPr>
      <w:r>
        <w:rPr>
          <w:rStyle w:val="jsgrdq"/>
        </w:rPr>
        <w:t>Our goals/objectives</w:t>
      </w:r>
    </w:p>
    <w:p w:rsidR="0021103C" w:rsidP="009E1340" w:rsidRDefault="003B70EE" w14:paraId="2A04A6FE" w14:textId="19E3F4F1">
      <w:pPr>
        <w:pStyle w:val="ListParagraph"/>
        <w:numPr>
          <w:ilvl w:val="0"/>
          <w:numId w:val="46"/>
        </w:numPr>
      </w:pPr>
      <w:r>
        <w:t xml:space="preserve">To </w:t>
      </w:r>
      <w:r w:rsidR="00F75A79">
        <w:t>be among the top five Queensland based accessory brands in the next five years</w:t>
      </w:r>
    </w:p>
    <w:p w:rsidR="001552F0" w:rsidP="009E1340" w:rsidRDefault="009E1340" w14:paraId="107B9C1B" w14:textId="77777777">
      <w:pPr>
        <w:pStyle w:val="ListParagraph"/>
        <w:numPr>
          <w:ilvl w:val="0"/>
          <w:numId w:val="46"/>
        </w:numPr>
      </w:pPr>
      <w:r>
        <w:t>To be the employer of choice</w:t>
      </w:r>
      <w:r w:rsidR="008C198D">
        <w:t xml:space="preserve"> for prospective retail staff in Queensland</w:t>
      </w:r>
      <w:r w:rsidR="00844C9B">
        <w:t xml:space="preserve"> through staff training and development plans</w:t>
      </w:r>
      <w:r w:rsidR="004A64FA">
        <w:t>, competitive renumeration, and reputation</w:t>
      </w:r>
    </w:p>
    <w:p w:rsidR="009E1340" w:rsidP="009E1340" w:rsidRDefault="001552F0" w14:paraId="59388E34" w14:textId="02CDCE6E">
      <w:pPr>
        <w:pStyle w:val="ListParagraph"/>
        <w:numPr>
          <w:ilvl w:val="0"/>
          <w:numId w:val="46"/>
        </w:numPr>
      </w:pPr>
      <w:r>
        <w:t>To be a market leader in small business sustainability practices</w:t>
      </w:r>
      <w:r w:rsidR="004A64FA">
        <w:t xml:space="preserve"> </w:t>
      </w:r>
    </w:p>
    <w:p w:rsidR="002B2F55" w:rsidP="009E1340" w:rsidRDefault="002B2F55" w14:paraId="2C7509EF" w14:textId="5EE8EE6A">
      <w:pPr>
        <w:pStyle w:val="ListParagraph"/>
        <w:numPr>
          <w:ilvl w:val="0"/>
          <w:numId w:val="46"/>
        </w:numPr>
      </w:pPr>
      <w:r>
        <w:t xml:space="preserve">To be among the top 20 national accessory brands within the next </w:t>
      </w:r>
      <w:r w:rsidR="00A5615D">
        <w:t>10</w:t>
      </w:r>
      <w:r>
        <w:t xml:space="preserve"> years</w:t>
      </w:r>
    </w:p>
    <w:p w:rsidRPr="0021103C" w:rsidR="00C9288F" w:rsidP="0021103C" w:rsidRDefault="00C9288F" w14:paraId="01D6E253" w14:textId="77777777"/>
    <w:p w:rsidR="00FB3751" w:rsidP="00FB3751" w:rsidRDefault="007C1BDC" w14:paraId="0F305DAD" w14:textId="7682070F">
      <w:pPr>
        <w:pStyle w:val="Heading2"/>
        <w:rPr>
          <w:rStyle w:val="jsgrdq"/>
        </w:rPr>
      </w:pPr>
      <w:r>
        <w:rPr>
          <w:rStyle w:val="jsgrdq"/>
        </w:rPr>
        <w:t xml:space="preserve">Our </w:t>
      </w:r>
      <w:r w:rsidR="006E569E">
        <w:rPr>
          <w:rStyle w:val="jsgrdq"/>
        </w:rPr>
        <w:t>h</w:t>
      </w:r>
      <w:r>
        <w:rPr>
          <w:rStyle w:val="jsgrdq"/>
        </w:rPr>
        <w:t>istory</w:t>
      </w:r>
    </w:p>
    <w:p w:rsidRPr="00F1363C" w:rsidR="00FB3751" w:rsidP="00B36CCE" w:rsidRDefault="00BC6100" w14:paraId="3B188914" w14:textId="54AED1D8">
      <w:r w:rsidRPr="00F1363C">
        <w:rPr>
          <w:rStyle w:val="jsgrdq"/>
        </w:rPr>
        <w:t>The first Silk &amp; Leather</w:t>
      </w:r>
      <w:r w:rsidRPr="00F1363C" w:rsidR="00FB3751">
        <w:rPr>
          <w:rStyle w:val="jsgrdq"/>
        </w:rPr>
        <w:t xml:space="preserve"> store opened </w:t>
      </w:r>
      <w:r w:rsidRPr="00F1363C" w:rsidR="00C52BDD">
        <w:rPr>
          <w:rStyle w:val="jsgrdq"/>
        </w:rPr>
        <w:t>in</w:t>
      </w:r>
      <w:r w:rsidRPr="00F1363C" w:rsidR="00576282">
        <w:rPr>
          <w:rStyle w:val="jsgrdq"/>
        </w:rPr>
        <w:t xml:space="preserve"> November 2018 at Garden City</w:t>
      </w:r>
      <w:r w:rsidR="00A027D0">
        <w:rPr>
          <w:rStyle w:val="jsgrdq"/>
        </w:rPr>
        <w:t>,</w:t>
      </w:r>
      <w:r w:rsidRPr="00F1363C" w:rsidR="00576282">
        <w:rPr>
          <w:rStyle w:val="jsgrdq"/>
        </w:rPr>
        <w:t xml:space="preserve"> Mt Gravatt. </w:t>
      </w:r>
      <w:r w:rsidRPr="00F1363C">
        <w:rPr>
          <w:rStyle w:val="jsgrdq"/>
        </w:rPr>
        <w:t>T</w:t>
      </w:r>
      <w:r w:rsidRPr="00F1363C" w:rsidR="00AC32D1">
        <w:rPr>
          <w:rStyle w:val="jsgrdq"/>
        </w:rPr>
        <w:t>h</w:t>
      </w:r>
      <w:r w:rsidR="00C944C9">
        <w:rPr>
          <w:rStyle w:val="jsgrdq"/>
        </w:rPr>
        <w:t>e</w:t>
      </w:r>
      <w:r w:rsidRPr="00F1363C" w:rsidR="00AC32D1">
        <w:rPr>
          <w:rStyle w:val="jsgrdq"/>
        </w:rPr>
        <w:t xml:space="preserve"> location</w:t>
      </w:r>
      <w:r w:rsidRPr="00F1363C">
        <w:rPr>
          <w:rStyle w:val="jsgrdq"/>
        </w:rPr>
        <w:t xml:space="preserve"> was chosen</w:t>
      </w:r>
      <w:r w:rsidRPr="00F1363C" w:rsidR="00AC32D1">
        <w:rPr>
          <w:rStyle w:val="jsgrdq"/>
        </w:rPr>
        <w:t xml:space="preserve"> because </w:t>
      </w:r>
      <w:r w:rsidRPr="00F1363C" w:rsidR="00590C87">
        <w:rPr>
          <w:rStyle w:val="jsgrdq"/>
        </w:rPr>
        <w:t xml:space="preserve">of </w:t>
      </w:r>
      <w:r w:rsidRPr="00F1363C">
        <w:rPr>
          <w:rStyle w:val="jsgrdq"/>
        </w:rPr>
        <w:t xml:space="preserve">the </w:t>
      </w:r>
      <w:r w:rsidRPr="00F1363C" w:rsidR="00590C87">
        <w:rPr>
          <w:rStyle w:val="jsgrdq"/>
        </w:rPr>
        <w:t xml:space="preserve">proximity to </w:t>
      </w:r>
      <w:r w:rsidRPr="00F1363C" w:rsidR="005E4F08">
        <w:rPr>
          <w:rStyle w:val="jsgrdq"/>
        </w:rPr>
        <w:t>middle and high-income</w:t>
      </w:r>
      <w:r w:rsidRPr="00F1363C" w:rsidR="007460C2">
        <w:rPr>
          <w:rStyle w:val="jsgrdq"/>
        </w:rPr>
        <w:t xml:space="preserve"> earners</w:t>
      </w:r>
      <w:r w:rsidRPr="00F1363C" w:rsidR="00D0320F">
        <w:rPr>
          <w:rStyle w:val="jsgrdq"/>
        </w:rPr>
        <w:t>, close to schools</w:t>
      </w:r>
      <w:r w:rsidRPr="00F1363C" w:rsidR="00705160">
        <w:rPr>
          <w:rStyle w:val="jsgrdq"/>
        </w:rPr>
        <w:t xml:space="preserve"> and public transport</w:t>
      </w:r>
      <w:r w:rsidR="00A027D0">
        <w:rPr>
          <w:rStyle w:val="jsgrdq"/>
        </w:rPr>
        <w:t>,</w:t>
      </w:r>
      <w:r w:rsidRPr="00F1363C" w:rsidR="00705160">
        <w:rPr>
          <w:rStyle w:val="jsgrdq"/>
        </w:rPr>
        <w:t xml:space="preserve"> and easy parking for </w:t>
      </w:r>
      <w:r w:rsidR="00FF4735">
        <w:rPr>
          <w:rStyle w:val="jsgrdq"/>
        </w:rPr>
        <w:t>families</w:t>
      </w:r>
      <w:r w:rsidRPr="00F1363C" w:rsidR="00705160">
        <w:rPr>
          <w:rStyle w:val="jsgrdq"/>
        </w:rPr>
        <w:t xml:space="preserve"> and prams</w:t>
      </w:r>
      <w:r w:rsidRPr="00F1363C" w:rsidR="007F7087">
        <w:rPr>
          <w:rStyle w:val="jsgrdq"/>
        </w:rPr>
        <w:t xml:space="preserve">. Following a successful first year, </w:t>
      </w:r>
      <w:r w:rsidRPr="00F1363C" w:rsidR="002330FB">
        <w:rPr>
          <w:rStyle w:val="jsgrdq"/>
        </w:rPr>
        <w:t xml:space="preserve">the owner decided to expand into </w:t>
      </w:r>
      <w:r w:rsidRPr="00F1363C" w:rsidR="0072477F">
        <w:rPr>
          <w:rStyle w:val="jsgrdq"/>
        </w:rPr>
        <w:t xml:space="preserve">other </w:t>
      </w:r>
      <w:r w:rsidRPr="00F1363C" w:rsidR="005E4F08">
        <w:rPr>
          <w:rStyle w:val="jsgrdq"/>
        </w:rPr>
        <w:t xml:space="preserve">geographical </w:t>
      </w:r>
      <w:r w:rsidRPr="00F1363C" w:rsidR="0072477F">
        <w:rPr>
          <w:rStyle w:val="jsgrdq"/>
        </w:rPr>
        <w:t xml:space="preserve">areas, opening </w:t>
      </w:r>
      <w:r w:rsidR="00FF4735">
        <w:rPr>
          <w:rStyle w:val="jsgrdq"/>
        </w:rPr>
        <w:t>two</w:t>
      </w:r>
      <w:r w:rsidRPr="00F1363C">
        <w:rPr>
          <w:rStyle w:val="jsgrdq"/>
        </w:rPr>
        <w:t xml:space="preserve"> new</w:t>
      </w:r>
      <w:r w:rsidRPr="00F1363C" w:rsidR="008141C8">
        <w:rPr>
          <w:rStyle w:val="jsgrdq"/>
        </w:rPr>
        <w:t xml:space="preserve"> stores in Ipswich and </w:t>
      </w:r>
      <w:r w:rsidRPr="00F1363C" w:rsidR="001C722C">
        <w:rPr>
          <w:rStyle w:val="jsgrdq"/>
        </w:rPr>
        <w:t>Toowoomba</w:t>
      </w:r>
      <w:r w:rsidRPr="00F1363C" w:rsidR="00FE28EC">
        <w:rPr>
          <w:rStyle w:val="jsgrdq"/>
        </w:rPr>
        <w:t>. T</w:t>
      </w:r>
      <w:r w:rsidRPr="00F1363C" w:rsidR="004152F6">
        <w:rPr>
          <w:rStyle w:val="jsgrdq"/>
        </w:rPr>
        <w:t xml:space="preserve">hese stores have continued to grow the brand and </w:t>
      </w:r>
      <w:r w:rsidRPr="00F1363C" w:rsidR="00071C67">
        <w:rPr>
          <w:rStyle w:val="jsgrdq"/>
        </w:rPr>
        <w:t xml:space="preserve">meet targets due to the </w:t>
      </w:r>
      <w:r w:rsidRPr="00F1363C" w:rsidR="007810CB">
        <w:rPr>
          <w:rStyle w:val="jsgrdq"/>
        </w:rPr>
        <w:t xml:space="preserve">increased </w:t>
      </w:r>
      <w:r w:rsidRPr="00F1363C" w:rsidR="00606C62">
        <w:rPr>
          <w:rStyle w:val="jsgrdq"/>
        </w:rPr>
        <w:t xml:space="preserve">business </w:t>
      </w:r>
      <w:r w:rsidRPr="00F1363C" w:rsidR="007810CB">
        <w:rPr>
          <w:rStyle w:val="jsgrdq"/>
        </w:rPr>
        <w:t xml:space="preserve">opportunities in </w:t>
      </w:r>
      <w:r w:rsidR="00E30990">
        <w:rPr>
          <w:rStyle w:val="jsgrdq"/>
        </w:rPr>
        <w:t>S</w:t>
      </w:r>
      <w:r w:rsidRPr="00F1363C" w:rsidR="007810CB">
        <w:rPr>
          <w:rStyle w:val="jsgrdq"/>
        </w:rPr>
        <w:t xml:space="preserve">outh </w:t>
      </w:r>
      <w:r w:rsidR="00E30990">
        <w:rPr>
          <w:rStyle w:val="jsgrdq"/>
        </w:rPr>
        <w:t>E</w:t>
      </w:r>
      <w:r w:rsidRPr="00F1363C" w:rsidR="007810CB">
        <w:rPr>
          <w:rStyle w:val="jsgrdq"/>
        </w:rPr>
        <w:t>ast Queensland</w:t>
      </w:r>
      <w:r w:rsidRPr="00F1363C" w:rsidR="00DF1234">
        <w:rPr>
          <w:rStyle w:val="jsgrdq"/>
        </w:rPr>
        <w:t xml:space="preserve"> </w:t>
      </w:r>
      <w:r w:rsidRPr="00F1363C" w:rsidR="00606C62">
        <w:rPr>
          <w:rStyle w:val="jsgrdq"/>
        </w:rPr>
        <w:t xml:space="preserve">driven primarily by </w:t>
      </w:r>
      <w:r w:rsidRPr="00F1363C" w:rsidR="005B33CC">
        <w:rPr>
          <w:rStyle w:val="jsgrdq"/>
        </w:rPr>
        <w:t xml:space="preserve">overseas and interstate </w:t>
      </w:r>
      <w:r w:rsidRPr="00F1363C" w:rsidR="00DF1234">
        <w:rPr>
          <w:rStyle w:val="jsgrdq"/>
        </w:rPr>
        <w:t xml:space="preserve">migration </w:t>
      </w:r>
      <w:r w:rsidRPr="00F1363C" w:rsidR="00C421EA">
        <w:rPr>
          <w:rStyle w:val="jsgrdq"/>
        </w:rPr>
        <w:t>into this region</w:t>
      </w:r>
      <w:r w:rsidRPr="00F1363C" w:rsidR="00071C67">
        <w:rPr>
          <w:rStyle w:val="jsgrdq"/>
        </w:rPr>
        <w:t xml:space="preserve"> and products that are </w:t>
      </w:r>
      <w:r w:rsidRPr="00F1363C" w:rsidR="0076043C">
        <w:rPr>
          <w:rStyle w:val="jsgrdq"/>
        </w:rPr>
        <w:t xml:space="preserve">unique and </w:t>
      </w:r>
      <w:r w:rsidR="00CB3523">
        <w:rPr>
          <w:rStyle w:val="jsgrdq"/>
        </w:rPr>
        <w:t>branded</w:t>
      </w:r>
      <w:r w:rsidRPr="00F1363C" w:rsidR="0076043C">
        <w:rPr>
          <w:rStyle w:val="jsgrdq"/>
        </w:rPr>
        <w:t>.</w:t>
      </w:r>
      <w:r w:rsidR="00E30990">
        <w:rPr>
          <w:rStyle w:val="jsgrdq"/>
        </w:rPr>
        <w:t xml:space="preserve"> </w:t>
      </w:r>
      <w:r w:rsidRPr="00F1363C" w:rsidR="00005AE8">
        <w:rPr>
          <w:rStyle w:val="jsgrdq"/>
        </w:rPr>
        <w:t>The business has</w:t>
      </w:r>
      <w:r w:rsidRPr="00F1363C" w:rsidR="00E755BB">
        <w:rPr>
          <w:rStyle w:val="jsgrdq"/>
        </w:rPr>
        <w:t xml:space="preserve"> met its </w:t>
      </w:r>
      <w:r w:rsidRPr="00F1363C" w:rsidR="00E30990">
        <w:rPr>
          <w:rStyle w:val="jsgrdq"/>
        </w:rPr>
        <w:t>short-term</w:t>
      </w:r>
      <w:r w:rsidRPr="00F1363C" w:rsidR="001F6753">
        <w:rPr>
          <w:rStyle w:val="jsgrdq"/>
        </w:rPr>
        <w:t xml:space="preserve"> </w:t>
      </w:r>
      <w:r w:rsidRPr="00F1363C" w:rsidR="00FA5E70">
        <w:rPr>
          <w:rStyle w:val="jsgrdq"/>
        </w:rPr>
        <w:t>targets</w:t>
      </w:r>
      <w:r w:rsidR="00E30990">
        <w:rPr>
          <w:rStyle w:val="jsgrdq"/>
        </w:rPr>
        <w:t>,</w:t>
      </w:r>
      <w:r w:rsidRPr="00F1363C" w:rsidR="00271378">
        <w:rPr>
          <w:rStyle w:val="jsgrdq"/>
        </w:rPr>
        <w:t xml:space="preserve"> but is facing increasing competitive pressures from oversea</w:t>
      </w:r>
      <w:r w:rsidRPr="00F1363C" w:rsidR="005F0F23">
        <w:rPr>
          <w:rStyle w:val="jsgrdq"/>
        </w:rPr>
        <w:t>s</w:t>
      </w:r>
      <w:r w:rsidR="00E30990">
        <w:rPr>
          <w:rStyle w:val="jsgrdq"/>
        </w:rPr>
        <w:t>-</w:t>
      </w:r>
      <w:r w:rsidRPr="00F1363C" w:rsidR="00271378">
        <w:rPr>
          <w:rStyle w:val="jsgrdq"/>
        </w:rPr>
        <w:t xml:space="preserve">based businesses and increasing rental </w:t>
      </w:r>
      <w:r w:rsidRPr="00F1363C" w:rsidR="0012432C">
        <w:rPr>
          <w:rStyle w:val="jsgrdq"/>
        </w:rPr>
        <w:t>price pressures.</w:t>
      </w:r>
    </w:p>
    <w:p w:rsidRPr="00784BCC" w:rsidR="00E751DE" w:rsidP="00784BCC" w:rsidRDefault="00E751DE" w14:paraId="1A3DC38C" w14:textId="39146F0F">
      <w:pPr>
        <w:pStyle w:val="Heading2"/>
      </w:pPr>
      <w:r w:rsidRPr="00784BCC">
        <w:t>Our market opportunity</w:t>
      </w:r>
    </w:p>
    <w:p w:rsidRPr="00397676" w:rsidR="00E751DE" w:rsidP="165A55BA" w:rsidRDefault="00D04FEB" w14:paraId="4E838197" w14:textId="5F01A6A6">
      <w:pPr>
        <w:rPr>
          <w:b/>
          <w:bCs/>
        </w:rPr>
      </w:pPr>
      <w:r>
        <w:t xml:space="preserve">Currently, Silk &amp; Leather has </w:t>
      </w:r>
      <w:r w:rsidR="00273BAE">
        <w:t>three</w:t>
      </w:r>
      <w:r>
        <w:t xml:space="preserve"> stores in shopping centres based in </w:t>
      </w:r>
      <w:r w:rsidR="00A85723">
        <w:t>S</w:t>
      </w:r>
      <w:r w:rsidR="005D0223">
        <w:t>outh</w:t>
      </w:r>
      <w:r w:rsidR="00A85723">
        <w:t xml:space="preserve"> </w:t>
      </w:r>
      <w:r w:rsidR="00273BAE">
        <w:t>E</w:t>
      </w:r>
      <w:r w:rsidR="005D0223">
        <w:t>ast</w:t>
      </w:r>
      <w:r>
        <w:t xml:space="preserve"> Queensland. </w:t>
      </w:r>
      <w:r w:rsidR="783BB674">
        <w:t xml:space="preserve">There is a head office in Toowoomba, based </w:t>
      </w:r>
      <w:r w:rsidR="5CF41ADA">
        <w:t xml:space="preserve">out of </w:t>
      </w:r>
      <w:r w:rsidR="00AB051E">
        <w:t xml:space="preserve">a </w:t>
      </w:r>
      <w:r w:rsidR="5CF41ADA">
        <w:t xml:space="preserve">shared office space, which is available for staff use. There is a receptionist who is </w:t>
      </w:r>
      <w:r w:rsidR="45941AF6">
        <w:t xml:space="preserve">a </w:t>
      </w:r>
      <w:r w:rsidR="5CF41ADA">
        <w:t xml:space="preserve">shared </w:t>
      </w:r>
      <w:r w:rsidR="60EBFE2F">
        <w:t xml:space="preserve">resource and rooms are booked as needed. </w:t>
      </w:r>
      <w:r w:rsidR="1DC331FB">
        <w:t>Senior managers all work from home, but can use this office space as required.</w:t>
      </w:r>
      <w:r w:rsidR="5CF41ADA">
        <w:t xml:space="preserve"> </w:t>
      </w:r>
      <w:r>
        <w:t xml:space="preserve">Our customers are a mixture of both urban and country backgrounds, as the aesthetic appeals to customers who </w:t>
      </w:r>
      <w:r w:rsidR="00272557">
        <w:t>want to purchase</w:t>
      </w:r>
      <w:r>
        <w:t xml:space="preserve"> </w:t>
      </w:r>
      <w:r w:rsidR="00272557">
        <w:t>natural</w:t>
      </w:r>
      <w:r>
        <w:t xml:space="preserve"> and unique </w:t>
      </w:r>
      <w:r w:rsidR="00753700">
        <w:t>designs</w:t>
      </w:r>
      <w:r w:rsidR="007D75A4">
        <w:t>,</w:t>
      </w:r>
      <w:r>
        <w:t xml:space="preserve"> like to know the supply chain of the products including where the materials are produced, who made them and how they arrive</w:t>
      </w:r>
      <w:r w:rsidR="00A85723">
        <w:t>d</w:t>
      </w:r>
      <w:r>
        <w:t xml:space="preserve"> at the store. </w:t>
      </w:r>
      <w:r w:rsidR="00706AD5">
        <w:t xml:space="preserve">Of </w:t>
      </w:r>
      <w:r w:rsidR="00A71507">
        <w:t xml:space="preserve">late, </w:t>
      </w:r>
      <w:r w:rsidR="000D0AB6">
        <w:t>driven by changing customer shopping preferences and</w:t>
      </w:r>
      <w:r w:rsidR="00706AD5">
        <w:t xml:space="preserve"> </w:t>
      </w:r>
      <w:r w:rsidR="00A85723">
        <w:t>COVID-19</w:t>
      </w:r>
      <w:r w:rsidR="00842A34">
        <w:t xml:space="preserve"> driven lockdowns, </w:t>
      </w:r>
      <w:r w:rsidR="002B5EF6">
        <w:t>the</w:t>
      </w:r>
      <w:r w:rsidR="009B39EA">
        <w:t>re has been a</w:t>
      </w:r>
      <w:r w:rsidR="00D75586">
        <w:t xml:space="preserve"> big</w:t>
      </w:r>
      <w:r w:rsidR="009B39EA">
        <w:t xml:space="preserve"> increas</w:t>
      </w:r>
      <w:r w:rsidR="00D75586">
        <w:t xml:space="preserve">e in </w:t>
      </w:r>
      <w:r w:rsidR="00985417">
        <w:t xml:space="preserve">customer </w:t>
      </w:r>
      <w:r w:rsidR="0084444E">
        <w:t xml:space="preserve">requests </w:t>
      </w:r>
      <w:r w:rsidR="0017772E">
        <w:t xml:space="preserve">for online access to our </w:t>
      </w:r>
      <w:r w:rsidR="009F6D2E">
        <w:t xml:space="preserve">products. </w:t>
      </w:r>
    </w:p>
    <w:tbl>
      <w:tblPr>
        <w:tblStyle w:val="BizPlantablewhiteLHcolumn"/>
        <w:tblW w:w="9609" w:type="dxa"/>
        <w:tblLayout w:type="fixed"/>
        <w:tblLook w:val="04A0" w:firstRow="1" w:lastRow="0" w:firstColumn="1" w:lastColumn="0" w:noHBand="0" w:noVBand="1"/>
        <w:tblDescription w:val="Table to input the market problem and the business solution to the market problem."/>
      </w:tblPr>
      <w:tblGrid>
        <w:gridCol w:w="2238"/>
        <w:gridCol w:w="7371"/>
      </w:tblGrid>
      <w:tr w:rsidRPr="00226D5F" w:rsidR="00E751DE" w:rsidTr="007827B6" w14:paraId="75847C4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8" w:type="dxa"/>
          </w:tcPr>
          <w:p w:rsidRPr="00226D5F" w:rsidR="00E751DE" w:rsidP="002157CC" w:rsidRDefault="00E751DE" w14:paraId="260F4C62" w14:textId="77777777">
            <w:pPr>
              <w:keepNext/>
              <w:keepLines/>
              <w:rPr>
                <w:rFonts w:eastAsia="Calibri" w:cs="Times New Roman"/>
                <w:b w:val="0"/>
              </w:rPr>
            </w:pPr>
            <w:r w:rsidRPr="00226D5F">
              <w:rPr>
                <w:rFonts w:eastAsia="Calibri" w:cs="Times New Roman"/>
              </w:rPr>
              <w:t>The problem</w:t>
            </w:r>
          </w:p>
          <w:p w:rsidRPr="00397676" w:rsidR="00E751DE" w:rsidP="002157CC" w:rsidRDefault="00E751DE" w14:paraId="33F20CDD" w14:textId="579F9C4D">
            <w:pPr>
              <w:keepNext/>
              <w:keepLines/>
              <w:rPr>
                <w:rFonts w:eastAsia="Calibri" w:cs="Times New Roman"/>
                <w:b w:val="0"/>
              </w:rPr>
            </w:pPr>
          </w:p>
        </w:tc>
        <w:tc>
          <w:tcPr>
            <w:tcW w:w="7371" w:type="dxa"/>
            <w:shd w:val="clear" w:color="auto" w:fill="F3ECEB"/>
          </w:tcPr>
          <w:p w:rsidRPr="00FC6AC8" w:rsidR="00E751DE" w:rsidP="00DE7554" w:rsidRDefault="005874D2" w14:paraId="3EAFB376" w14:textId="29E29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Limited access to purchasing online</w:t>
            </w:r>
            <w:r w:rsidR="00514393">
              <w:t xml:space="preserve">. People currently </w:t>
            </w:r>
            <w:r w:rsidR="00EB3B25">
              <w:t>must</w:t>
            </w:r>
            <w:r w:rsidR="00514393">
              <w:t xml:space="preserve"> </w:t>
            </w:r>
            <w:r w:rsidR="00A85723">
              <w:t>call</w:t>
            </w:r>
            <w:r w:rsidR="00514393">
              <w:t xml:space="preserve"> </w:t>
            </w:r>
            <w:r w:rsidR="00057FBA">
              <w:t>or email the stores</w:t>
            </w:r>
            <w:r w:rsidR="00406AE8">
              <w:t>. This makes it difficult for both staff and customers</w:t>
            </w:r>
            <w:r w:rsidR="00EB3B25">
              <w:t>,</w:t>
            </w:r>
            <w:r w:rsidR="008714A4">
              <w:t xml:space="preserve"> and </w:t>
            </w:r>
            <w:r w:rsidR="00013967">
              <w:t xml:space="preserve">the company </w:t>
            </w:r>
            <w:r w:rsidR="00D266AE">
              <w:t xml:space="preserve">risks </w:t>
            </w:r>
            <w:r w:rsidR="008714A4">
              <w:t xml:space="preserve">losing potential sales as well as </w:t>
            </w:r>
            <w:r w:rsidR="00F632D6">
              <w:t xml:space="preserve">loss of valuable </w:t>
            </w:r>
            <w:r w:rsidR="008714A4">
              <w:t>time.</w:t>
            </w:r>
          </w:p>
        </w:tc>
      </w:tr>
      <w:tr w:rsidRPr="00226D5F" w:rsidR="00E751DE" w:rsidTr="002462E3" w14:paraId="56C0F4E5" w14:textId="77777777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8" w:type="dxa"/>
          </w:tcPr>
          <w:p w:rsidRPr="00FC6AC8" w:rsidR="00E751DE" w:rsidP="002462E3" w:rsidRDefault="00E751DE" w14:paraId="28CFE162" w14:textId="4C45C188">
            <w:pPr>
              <w:keepNext/>
              <w:keepLines/>
              <w:rPr>
                <w:rFonts w:eastAsia="Calibri" w:cs="Times New Roman"/>
                <w:b w:val="0"/>
              </w:rPr>
            </w:pPr>
            <w:r w:rsidRPr="00226D5F">
              <w:rPr>
                <w:rFonts w:eastAsia="Calibri" w:cs="Times New Roman"/>
              </w:rPr>
              <w:t>Our solution</w:t>
            </w:r>
          </w:p>
        </w:tc>
        <w:tc>
          <w:tcPr>
            <w:tcW w:w="7371" w:type="dxa"/>
            <w:shd w:val="clear" w:color="auto" w:fill="F3ECEB"/>
          </w:tcPr>
          <w:p w:rsidRPr="00FC6AC8" w:rsidR="00E751DE" w:rsidP="002462E3" w:rsidRDefault="005874D2" w14:paraId="6A0ED9A8" w14:textId="003C12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Create an online store</w:t>
            </w:r>
            <w:r w:rsidR="00E66DBA">
              <w:t xml:space="preserve"> </w:t>
            </w:r>
            <w:r w:rsidR="00706F3A">
              <w:t>with available products on the site.</w:t>
            </w:r>
          </w:p>
        </w:tc>
      </w:tr>
      <w:tr w:rsidRPr="00226D5F" w:rsidR="005874D2" w:rsidTr="005874D2" w14:paraId="16A14CF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8" w:type="dxa"/>
          </w:tcPr>
          <w:p w:rsidRPr="00226D5F" w:rsidR="005874D2" w:rsidP="002157CC" w:rsidRDefault="005874D2" w14:paraId="6A1C51EC" w14:textId="77777777">
            <w:pPr>
              <w:keepNext/>
              <w:keepLines/>
              <w:rPr>
                <w:rFonts w:eastAsia="Calibri" w:cs="Times New Roman"/>
                <w:b w:val="0"/>
              </w:rPr>
            </w:pPr>
            <w:r w:rsidRPr="00226D5F">
              <w:rPr>
                <w:rFonts w:eastAsia="Calibri" w:cs="Times New Roman"/>
              </w:rPr>
              <w:t>The problem</w:t>
            </w:r>
          </w:p>
          <w:p w:rsidRPr="00397676" w:rsidR="005874D2" w:rsidP="002157CC" w:rsidRDefault="005874D2" w14:paraId="5B7FB73B" w14:textId="14F35F67">
            <w:pPr>
              <w:keepNext/>
              <w:keepLines/>
              <w:rPr>
                <w:rFonts w:eastAsia="Calibri" w:cs="Times New Roman"/>
                <w:b w:val="0"/>
              </w:rPr>
            </w:pPr>
          </w:p>
        </w:tc>
        <w:tc>
          <w:tcPr>
            <w:tcW w:w="7371" w:type="dxa"/>
          </w:tcPr>
          <w:p w:rsidRPr="00FC6AC8" w:rsidR="005874D2" w:rsidP="00DE7554" w:rsidRDefault="0001277B" w14:paraId="54B74A11" w14:textId="4B3AC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Customers these days are very aware of </w:t>
            </w:r>
            <w:r w:rsidR="00353961">
              <w:t>ethical sourcing guidelines</w:t>
            </w:r>
            <w:r w:rsidR="00C43B10">
              <w:t xml:space="preserve">. </w:t>
            </w:r>
            <w:r w:rsidR="008714A4">
              <w:t xml:space="preserve">Many customers are requesting information </w:t>
            </w:r>
            <w:r w:rsidR="00E55B51">
              <w:t>about</w:t>
            </w:r>
            <w:r w:rsidR="008714A4">
              <w:t xml:space="preserve"> </w:t>
            </w:r>
            <w:r w:rsidR="000771E5">
              <w:t>where the products are source</w:t>
            </w:r>
            <w:r>
              <w:t>d</w:t>
            </w:r>
            <w:r w:rsidR="000771E5">
              <w:t xml:space="preserve"> from, and </w:t>
            </w:r>
            <w:r w:rsidR="003A1283">
              <w:t>h</w:t>
            </w:r>
            <w:r w:rsidR="000771E5">
              <w:t>ow they are made.</w:t>
            </w:r>
            <w:r w:rsidR="00E30990">
              <w:t xml:space="preserve"> </w:t>
            </w:r>
            <w:r w:rsidR="003A1283">
              <w:t xml:space="preserve">They have clearly indicated </w:t>
            </w:r>
            <w:r w:rsidR="006C31A5">
              <w:t xml:space="preserve">that they would only </w:t>
            </w:r>
            <w:r w:rsidR="00790A0C">
              <w:t>purchase</w:t>
            </w:r>
            <w:r w:rsidR="006C31A5">
              <w:t xml:space="preserve"> products </w:t>
            </w:r>
            <w:r w:rsidR="00E55B51">
              <w:t>that</w:t>
            </w:r>
            <w:r w:rsidR="00790A0C">
              <w:t xml:space="preserve"> are ethically sourced.</w:t>
            </w:r>
          </w:p>
        </w:tc>
      </w:tr>
      <w:tr w:rsidRPr="00226D5F" w:rsidR="005874D2" w:rsidTr="001B73B0" w14:paraId="62A3D08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8" w:type="dxa"/>
          </w:tcPr>
          <w:p w:rsidRPr="00226D5F" w:rsidR="005874D2" w:rsidP="002157CC" w:rsidRDefault="005874D2" w14:paraId="45124A97" w14:textId="77777777">
            <w:pPr>
              <w:keepNext/>
              <w:keepLines/>
              <w:rPr>
                <w:rFonts w:eastAsia="Calibri" w:cs="Times New Roman"/>
                <w:b w:val="0"/>
              </w:rPr>
            </w:pPr>
            <w:r w:rsidRPr="00226D5F">
              <w:rPr>
                <w:rFonts w:eastAsia="Calibri" w:cs="Times New Roman"/>
              </w:rPr>
              <w:t>Our solution</w:t>
            </w:r>
          </w:p>
          <w:p w:rsidRPr="00FC6AC8" w:rsidR="005874D2" w:rsidP="002157CC" w:rsidRDefault="005874D2" w14:paraId="69C458CC" w14:textId="6FB6F2AF">
            <w:pPr>
              <w:keepNext/>
              <w:keepLines/>
              <w:rPr>
                <w:rFonts w:eastAsia="Calibri" w:cs="Times New Roman"/>
                <w:b w:val="0"/>
              </w:rPr>
            </w:pPr>
          </w:p>
        </w:tc>
        <w:tc>
          <w:tcPr>
            <w:tcW w:w="7371" w:type="dxa"/>
            <w:shd w:val="clear" w:color="auto" w:fill="EEF2F7"/>
          </w:tcPr>
          <w:p w:rsidR="005874D2" w:rsidP="00DE7554" w:rsidRDefault="000771E5" w14:paraId="10650000" w14:textId="3470B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Provide information regarding the supply chain (roadmap</w:t>
            </w:r>
            <w:r w:rsidR="006A223C">
              <w:t xml:space="preserve">/story </w:t>
            </w:r>
            <w:r>
              <w:t>of the product).</w:t>
            </w:r>
            <w:r w:rsidR="00E30990">
              <w:t xml:space="preserve"> </w:t>
            </w:r>
            <w:r w:rsidR="00B15153">
              <w:t xml:space="preserve">Include this </w:t>
            </w:r>
            <w:r w:rsidR="00F24AA7">
              <w:t>for</w:t>
            </w:r>
            <w:r w:rsidR="00B15153">
              <w:t xml:space="preserve"> each product</w:t>
            </w:r>
            <w:r w:rsidR="00B24A5F">
              <w:t xml:space="preserve"> on the website</w:t>
            </w:r>
            <w:r w:rsidR="00B15153">
              <w:t xml:space="preserve"> and</w:t>
            </w:r>
            <w:r w:rsidR="00345662">
              <w:t xml:space="preserve"> </w:t>
            </w:r>
            <w:r w:rsidR="00B15153">
              <w:t>in store information</w:t>
            </w:r>
            <w:r w:rsidR="00345662">
              <w:t xml:space="preserve"> is</w:t>
            </w:r>
            <w:r w:rsidR="00B15153">
              <w:t xml:space="preserve"> available on request.</w:t>
            </w:r>
          </w:p>
          <w:p w:rsidRPr="00FC6AC8" w:rsidR="00C5799F" w:rsidP="00DE7554" w:rsidRDefault="00C5799F" w14:paraId="15F13C52" w14:textId="339D1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Undertak</w:t>
            </w:r>
            <w:r w:rsidR="00FD29C2">
              <w:t>e</w:t>
            </w:r>
            <w:r>
              <w:t xml:space="preserve"> a review of current suppliers to see if they follow ethical practices</w:t>
            </w:r>
            <w:r w:rsidR="005843B4">
              <w:t>. May need to consider new suppliers</w:t>
            </w:r>
            <w:r w:rsidR="00FD29C2">
              <w:t xml:space="preserve"> if current suppliers are deemed unfit from an ethical point of view. </w:t>
            </w:r>
          </w:p>
        </w:tc>
      </w:tr>
    </w:tbl>
    <w:p w:rsidRPr="00226D5F" w:rsidR="00E751DE" w:rsidP="00737300" w:rsidRDefault="00E751DE" w14:paraId="108FA405" w14:textId="70BC8054">
      <w:pPr>
        <w:pStyle w:val="Heading2"/>
        <w:keepNext w:val="0"/>
      </w:pPr>
      <w:r w:rsidRPr="00226D5F">
        <w:t>Our target market</w:t>
      </w:r>
    </w:p>
    <w:tbl>
      <w:tblPr>
        <w:tblStyle w:val="BizPlantablewhitetoprow"/>
        <w:tblW w:w="9609" w:type="dxa"/>
        <w:tblLayout w:type="fixed"/>
        <w:tblLook w:val="04A0" w:firstRow="1" w:lastRow="0" w:firstColumn="1" w:lastColumn="0" w:noHBand="0" w:noVBand="1"/>
        <w:tblDescription w:val="Table to input the details of the target market "/>
      </w:tblPr>
      <w:tblGrid>
        <w:gridCol w:w="2122"/>
        <w:gridCol w:w="7487"/>
      </w:tblGrid>
      <w:tr w:rsidRPr="00226D5F" w:rsidR="00E751DE" w:rsidTr="007827B6" w14:paraId="300FCF8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2122" w:type="dxa"/>
          </w:tcPr>
          <w:p w:rsidRPr="00226D5F" w:rsidR="00E751DE" w:rsidP="00737300" w:rsidRDefault="00E751DE" w14:paraId="566FDF59" w14:textId="77777777">
            <w:pPr>
              <w:keepLines/>
              <w:rPr>
                <w:rFonts w:ascii="Calibri" w:hAnsi="Calibri" w:eastAsia="Calibri" w:cs="Times New Roman"/>
                <w:b w:val="0"/>
              </w:rPr>
            </w:pPr>
            <w:r w:rsidRPr="00226D5F">
              <w:rPr>
                <w:rFonts w:ascii="Calibri" w:hAnsi="Calibri" w:eastAsia="Calibri" w:cs="Times New Roman"/>
              </w:rPr>
              <w:t>The customers we aim to sell to</w:t>
            </w:r>
          </w:p>
        </w:tc>
        <w:tc>
          <w:tcPr>
            <w:tcW w:w="7487" w:type="dxa"/>
            <w:shd w:val="clear" w:color="auto" w:fill="F3ECEB"/>
          </w:tcPr>
          <w:p w:rsidRPr="00DE7554" w:rsidR="00E751DE" w:rsidP="00DE7554" w:rsidRDefault="00B91190" w14:paraId="2462E9AB" w14:textId="2D640F5A">
            <w:pPr>
              <w:rPr>
                <w:b w:val="0"/>
                <w:bCs/>
              </w:rPr>
            </w:pPr>
            <w:r w:rsidRPr="00DE7554">
              <w:rPr>
                <w:b w:val="0"/>
                <w:bCs/>
              </w:rPr>
              <w:t>25 to 60</w:t>
            </w:r>
            <w:r>
              <w:rPr>
                <w:b w:val="0"/>
                <w:bCs/>
              </w:rPr>
              <w:t xml:space="preserve"> </w:t>
            </w:r>
            <w:r w:rsidRPr="00B91190">
              <w:rPr>
                <w:b w:val="0"/>
                <w:bCs/>
              </w:rPr>
              <w:t>year</w:t>
            </w:r>
            <w:r>
              <w:rPr>
                <w:b w:val="0"/>
                <w:bCs/>
              </w:rPr>
              <w:t xml:space="preserve"> </w:t>
            </w:r>
            <w:r w:rsidRPr="00B91190">
              <w:rPr>
                <w:b w:val="0"/>
                <w:bCs/>
              </w:rPr>
              <w:t>old</w:t>
            </w:r>
            <w:r w:rsidRPr="00DE7554" w:rsidR="005A0C40">
              <w:rPr>
                <w:b w:val="0"/>
                <w:bCs/>
              </w:rPr>
              <w:t xml:space="preserve"> male and females. </w:t>
            </w:r>
            <w:r w:rsidRPr="00DE7554" w:rsidR="00AC6A5D">
              <w:rPr>
                <w:b w:val="0"/>
                <w:bCs/>
              </w:rPr>
              <w:t>Most</w:t>
            </w:r>
            <w:r w:rsidRPr="00DE7554" w:rsidR="00E24A46">
              <w:rPr>
                <w:b w:val="0"/>
                <w:bCs/>
              </w:rPr>
              <w:t xml:space="preserve"> </w:t>
            </w:r>
            <w:r w:rsidRPr="00DE7554" w:rsidR="00897FAE">
              <w:rPr>
                <w:b w:val="0"/>
                <w:bCs/>
              </w:rPr>
              <w:t>instore</w:t>
            </w:r>
            <w:r w:rsidRPr="00DE7554" w:rsidR="00AC6A5D">
              <w:rPr>
                <w:b w:val="0"/>
                <w:bCs/>
              </w:rPr>
              <w:t xml:space="preserve"> shoppers are female who shop for themselves</w:t>
            </w:r>
            <w:r w:rsidR="00345662">
              <w:rPr>
                <w:b w:val="0"/>
                <w:bCs/>
              </w:rPr>
              <w:t xml:space="preserve">, </w:t>
            </w:r>
            <w:r w:rsidRPr="00DE7554" w:rsidR="00AC6A5D">
              <w:rPr>
                <w:b w:val="0"/>
                <w:bCs/>
              </w:rPr>
              <w:t>their partners</w:t>
            </w:r>
            <w:r w:rsidR="00345662">
              <w:rPr>
                <w:b w:val="0"/>
                <w:bCs/>
              </w:rPr>
              <w:t>,</w:t>
            </w:r>
            <w:r w:rsidRPr="00DE7554" w:rsidR="00AC6A5D">
              <w:rPr>
                <w:b w:val="0"/>
                <w:bCs/>
              </w:rPr>
              <w:t xml:space="preserve"> and families for gifts</w:t>
            </w:r>
            <w:r w:rsidRPr="00DE7554" w:rsidR="00897FAE">
              <w:rPr>
                <w:b w:val="0"/>
                <w:bCs/>
              </w:rPr>
              <w:t>.</w:t>
            </w:r>
            <w:r w:rsidR="00E30990">
              <w:rPr>
                <w:b w:val="0"/>
                <w:bCs/>
              </w:rPr>
              <w:t xml:space="preserve"> </w:t>
            </w:r>
          </w:p>
          <w:p w:rsidRPr="00DE7554" w:rsidR="00897FAE" w:rsidP="00DE7554" w:rsidRDefault="00897FAE" w14:paraId="4189409E" w14:textId="0D03899E">
            <w:pPr>
              <w:rPr>
                <w:b w:val="0"/>
                <w:bCs/>
              </w:rPr>
            </w:pPr>
            <w:r w:rsidRPr="00DE7554">
              <w:rPr>
                <w:b w:val="0"/>
                <w:bCs/>
              </w:rPr>
              <w:lastRenderedPageBreak/>
              <w:t xml:space="preserve">An online store will </w:t>
            </w:r>
            <w:r w:rsidRPr="00DE7554" w:rsidR="00345662">
              <w:rPr>
                <w:b w:val="0"/>
                <w:bCs/>
              </w:rPr>
              <w:t>open</w:t>
            </w:r>
            <w:r w:rsidRPr="00DE7554">
              <w:rPr>
                <w:b w:val="0"/>
                <w:bCs/>
              </w:rPr>
              <w:t xml:space="preserve"> the market to regional shoppers,</w:t>
            </w:r>
            <w:r w:rsidRPr="00DE7554" w:rsidR="00696D36">
              <w:rPr>
                <w:b w:val="0"/>
                <w:bCs/>
              </w:rPr>
              <w:t xml:space="preserve"> people who are too busy to attend </w:t>
            </w:r>
            <w:r w:rsidR="00345662">
              <w:rPr>
                <w:b w:val="0"/>
                <w:bCs/>
              </w:rPr>
              <w:t>during</w:t>
            </w:r>
            <w:r w:rsidRPr="00DE7554" w:rsidR="00696D36">
              <w:rPr>
                <w:b w:val="0"/>
                <w:bCs/>
              </w:rPr>
              <w:t xml:space="preserve"> opening hours</w:t>
            </w:r>
            <w:r w:rsidR="00345662">
              <w:rPr>
                <w:b w:val="0"/>
                <w:bCs/>
              </w:rPr>
              <w:t>,</w:t>
            </w:r>
            <w:r w:rsidRPr="00DE7554" w:rsidR="00E24A46">
              <w:rPr>
                <w:b w:val="0"/>
                <w:bCs/>
              </w:rPr>
              <w:t xml:space="preserve"> and people who do not like to go to shopping centres.</w:t>
            </w:r>
          </w:p>
          <w:p w:rsidRPr="00956381" w:rsidR="00A12259" w:rsidP="00DE7554" w:rsidRDefault="00A12259" w14:paraId="1CD8465B" w14:textId="5BC3353C">
            <w:r w:rsidRPr="00DE7554">
              <w:rPr>
                <w:b w:val="0"/>
                <w:bCs/>
              </w:rPr>
              <w:t xml:space="preserve">Customers are usually </w:t>
            </w:r>
            <w:r w:rsidRPr="00DE7554" w:rsidR="007331D7">
              <w:rPr>
                <w:b w:val="0"/>
                <w:bCs/>
              </w:rPr>
              <w:t>middle-income</w:t>
            </w:r>
            <w:r w:rsidRPr="00DE7554">
              <w:rPr>
                <w:b w:val="0"/>
                <w:bCs/>
              </w:rPr>
              <w:t xml:space="preserve"> earners and above who are environmentally conscientious</w:t>
            </w:r>
            <w:r w:rsidRPr="00DE7554" w:rsidR="00DE7554">
              <w:rPr>
                <w:b w:val="0"/>
                <w:bCs/>
              </w:rPr>
              <w:t xml:space="preserve">, believe in supporting local </w:t>
            </w:r>
            <w:r w:rsidR="0092423B">
              <w:rPr>
                <w:b w:val="0"/>
                <w:bCs/>
              </w:rPr>
              <w:t>businesses</w:t>
            </w:r>
            <w:r w:rsidR="00345662">
              <w:rPr>
                <w:b w:val="0"/>
                <w:bCs/>
              </w:rPr>
              <w:t>,</w:t>
            </w:r>
            <w:r w:rsidR="0092423B">
              <w:rPr>
                <w:b w:val="0"/>
                <w:bCs/>
              </w:rPr>
              <w:t xml:space="preserve"> </w:t>
            </w:r>
            <w:r w:rsidRPr="00DE7554" w:rsidR="00DE7554">
              <w:rPr>
                <w:b w:val="0"/>
                <w:bCs/>
              </w:rPr>
              <w:t>and ethical practices.</w:t>
            </w:r>
          </w:p>
        </w:tc>
      </w:tr>
    </w:tbl>
    <w:p w:rsidRPr="00226D5F" w:rsidR="00397676" w:rsidP="00784BCC" w:rsidRDefault="00397676" w14:paraId="11F790D6" w14:textId="77777777">
      <w:pPr>
        <w:pStyle w:val="Heading2"/>
      </w:pPr>
      <w:bookmarkStart w:name="_Toc77087818" w:id="0"/>
      <w:r w:rsidRPr="00226D5F">
        <w:lastRenderedPageBreak/>
        <w:t>Our finances for the year ahead</w:t>
      </w:r>
    </w:p>
    <w:p w:rsidR="00A277FE" w:rsidP="00A277FE" w:rsidRDefault="00A277FE" w14:paraId="2EA3E019" w14:textId="65867555">
      <w:pPr>
        <w:pStyle w:val="Heading3"/>
      </w:pPr>
      <w:r>
        <w:t xml:space="preserve">Retail </w:t>
      </w:r>
      <w:r w:rsidR="00345662">
        <w:t>s</w:t>
      </w:r>
      <w:r>
        <w:t>tores</w:t>
      </w:r>
    </w:p>
    <w:p w:rsidR="007342BF" w:rsidP="00A277FE" w:rsidRDefault="00BC2C23" w14:paraId="12FA38C1" w14:textId="2FEF4FEC">
      <w:r>
        <w:t>There</w:t>
      </w:r>
      <w:r w:rsidR="0057618F">
        <w:t xml:space="preserve"> are currently three stores. These stores have been </w:t>
      </w:r>
      <w:r w:rsidR="00A277FE">
        <w:t>profitable,</w:t>
      </w:r>
      <w:r w:rsidR="0057618F">
        <w:t xml:space="preserve"> but it is expected that the</w:t>
      </w:r>
      <w:r w:rsidR="00345662">
        <w:t>ir</w:t>
      </w:r>
      <w:r w:rsidR="0057618F">
        <w:t xml:space="preserve"> revenue will increase due to the </w:t>
      </w:r>
      <w:r>
        <w:t>implementation</w:t>
      </w:r>
      <w:r w:rsidR="0057618F">
        <w:t xml:space="preserve"> of an online presence</w:t>
      </w:r>
      <w:r w:rsidR="00345662">
        <w:t>,</w:t>
      </w:r>
      <w:r w:rsidR="0057618F">
        <w:t xml:space="preserve"> including increased marketing. </w:t>
      </w:r>
      <w:r w:rsidR="00C84F28">
        <w:t xml:space="preserve">The goal for the nominated financial year for each store is to </w:t>
      </w:r>
      <w:r w:rsidR="00014CE6">
        <w:t xml:space="preserve">increase </w:t>
      </w:r>
      <w:r w:rsidR="002A3BB3">
        <w:t>gross profit by 23%</w:t>
      </w:r>
      <w:r w:rsidR="008F5E70">
        <w:t xml:space="preserve"> annually</w:t>
      </w:r>
      <w:r w:rsidR="009F7065">
        <w:t xml:space="preserve"> overall</w:t>
      </w:r>
      <w:r w:rsidR="00697EF8">
        <w:t xml:space="preserve"> based on increase</w:t>
      </w:r>
      <w:r w:rsidR="008F5E70">
        <w:t>d</w:t>
      </w:r>
      <w:r w:rsidR="00611351">
        <w:t xml:space="preserve"> marketing activities </w:t>
      </w:r>
      <w:r w:rsidR="0037326E">
        <w:t xml:space="preserve">and </w:t>
      </w:r>
      <w:r>
        <w:t>targeted</w:t>
      </w:r>
      <w:r w:rsidR="0037326E">
        <w:t xml:space="preserve"> in</w:t>
      </w:r>
      <w:r w:rsidR="007B1F98">
        <w:t>ventory.</w:t>
      </w:r>
      <w:r w:rsidR="00E30990">
        <w:t xml:space="preserve"> </w:t>
      </w:r>
      <w:r w:rsidR="008F5E70">
        <w:t xml:space="preserve">Refer to </w:t>
      </w:r>
      <w:r w:rsidR="00360846">
        <w:t>budget projections</w:t>
      </w:r>
      <w:r w:rsidR="00A014EC">
        <w:t xml:space="preserve"> document</w:t>
      </w:r>
      <w:r>
        <w:t xml:space="preserve"> for further information.</w:t>
      </w:r>
    </w:p>
    <w:p w:rsidR="005D53CB" w:rsidRDefault="005D53CB" w14:paraId="2AA8D427" w14:textId="77777777">
      <w:pPr>
        <w:spacing w:before="0"/>
        <w:rPr>
          <w:rFonts w:eastAsia="Calibri" w:asciiTheme="majorHAnsi" w:hAnsiTheme="majorHAnsi" w:cstheme="majorBidi"/>
          <w:b/>
          <w:color w:val="555857"/>
          <w:sz w:val="24"/>
          <w:szCs w:val="24"/>
        </w:rPr>
      </w:pPr>
      <w:r>
        <w:rPr>
          <w:rFonts w:eastAsia="Calibri"/>
        </w:rPr>
        <w:br w:type="page"/>
      </w:r>
    </w:p>
    <w:p w:rsidRPr="002A3BB3" w:rsidR="002A3BB3" w:rsidP="00A277FE" w:rsidRDefault="002A3BB3" w14:paraId="644336D6" w14:textId="6A647351">
      <w:pPr>
        <w:pStyle w:val="Heading3"/>
        <w:rPr>
          <w:rFonts w:eastAsia="Calibri"/>
        </w:rPr>
      </w:pPr>
      <w:r w:rsidRPr="002A3BB3">
        <w:rPr>
          <w:rFonts w:eastAsia="Calibri"/>
        </w:rPr>
        <w:lastRenderedPageBreak/>
        <w:t>Online</w:t>
      </w:r>
    </w:p>
    <w:p w:rsidR="006C0031" w:rsidP="00A277FE" w:rsidRDefault="005F7CFA" w14:paraId="6948A206" w14:textId="7745BD75">
      <w:r>
        <w:t xml:space="preserve">Estimate of online sales are based </w:t>
      </w:r>
      <w:r w:rsidR="00455D9F">
        <w:t>products ranging in</w:t>
      </w:r>
      <w:r w:rsidR="006C0031">
        <w:t xml:space="preserve"> price from $50 - $200</w:t>
      </w:r>
      <w:r w:rsidR="00455D9F">
        <w:t xml:space="preserve"> averaging at $120.</w:t>
      </w:r>
    </w:p>
    <w:tbl>
      <w:tblPr>
        <w:tblStyle w:val="BizPlantablewhiteLHcolumn"/>
        <w:tblW w:w="9301" w:type="dxa"/>
        <w:tblLayout w:type="fixed"/>
        <w:tblLook w:val="04A0" w:firstRow="1" w:lastRow="0" w:firstColumn="1" w:lastColumn="0" w:noHBand="0" w:noVBand="1"/>
        <w:tblDescription w:val="Table to summarise the business's forecast expenses and profit as well as a list of sources of revenue and expected expenses."/>
      </w:tblPr>
      <w:tblGrid>
        <w:gridCol w:w="2380"/>
        <w:gridCol w:w="1417"/>
        <w:gridCol w:w="1418"/>
        <w:gridCol w:w="1400"/>
        <w:gridCol w:w="1400"/>
        <w:gridCol w:w="1286"/>
      </w:tblGrid>
      <w:tr w:rsidRPr="00226D5F" w:rsidR="00226D5F" w:rsidTr="007331D7" w14:paraId="0B73039D" w14:textId="77777777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vMerge w:val="restart"/>
          </w:tcPr>
          <w:p w:rsidRPr="00226D5F" w:rsidR="00226D5F" w:rsidP="00226D5F" w:rsidRDefault="00226D5F" w14:paraId="63765235" w14:textId="77777777">
            <w:pPr>
              <w:rPr>
                <w:rFonts w:eastAsia="Calibri" w:cs="Times New Roman"/>
              </w:rPr>
            </w:pPr>
            <w:r w:rsidRPr="00226D5F">
              <w:rPr>
                <w:rFonts w:eastAsia="Calibri" w:cs="Times New Roman"/>
              </w:rPr>
              <w:t>Forecast expenses and profit</w:t>
            </w:r>
          </w:p>
          <w:p w:rsidRPr="00397676" w:rsidR="00226D5F" w:rsidP="00226D5F" w:rsidRDefault="00226D5F" w14:paraId="4D3CAA72" w14:textId="64148611">
            <w:pPr>
              <w:rPr>
                <w:rFonts w:eastAsia="Calibri" w:cs="Times New Roman"/>
              </w:rPr>
            </w:pPr>
            <w:r w:rsidRPr="00397676">
              <w:rPr>
                <w:rFonts w:eastAsia="Calibri" w:cs="Times New Roman"/>
              </w:rPr>
              <w:t>(</w:t>
            </w:r>
            <w:r w:rsidR="009F4399">
              <w:rPr>
                <w:rFonts w:eastAsia="Calibri" w:cs="Times New Roman"/>
              </w:rPr>
              <w:t>I</w:t>
            </w:r>
            <w:r w:rsidRPr="00397676">
              <w:rPr>
                <w:rFonts w:eastAsia="Calibri" w:cs="Times New Roman"/>
              </w:rPr>
              <w:t>f known)</w:t>
            </w:r>
          </w:p>
        </w:tc>
        <w:tc>
          <w:tcPr>
            <w:tcW w:w="1417" w:type="dxa"/>
            <w:shd w:val="clear" w:color="auto" w:fill="FFFFFF" w:themeFill="background1"/>
          </w:tcPr>
          <w:p w:rsidRPr="00226D5F" w:rsidR="00226D5F" w:rsidP="00226D5F" w:rsidRDefault="00226D5F" w14:paraId="2B63C68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Times New Roman"/>
              </w:rPr>
            </w:pPr>
          </w:p>
        </w:tc>
        <w:tc>
          <w:tcPr>
            <w:tcW w:w="1418" w:type="dxa"/>
            <w:shd w:val="clear" w:color="auto" w:fill="F3ECEB"/>
          </w:tcPr>
          <w:p w:rsidRPr="00226D5F" w:rsidR="00226D5F" w:rsidP="00226D5F" w:rsidRDefault="00226D5F" w14:paraId="2DC4378F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Times New Roman"/>
              </w:rPr>
            </w:pPr>
            <w:r w:rsidRPr="00226D5F">
              <w:rPr>
                <w:rFonts w:ascii="Calibri" w:hAnsi="Calibri" w:eastAsia="Calibri" w:cs="Times New Roman"/>
                <w:b/>
              </w:rPr>
              <w:t>Quarter 1</w:t>
            </w:r>
          </w:p>
        </w:tc>
        <w:tc>
          <w:tcPr>
            <w:tcW w:w="1400" w:type="dxa"/>
            <w:shd w:val="clear" w:color="auto" w:fill="F3ECEB"/>
          </w:tcPr>
          <w:p w:rsidRPr="00226D5F" w:rsidR="00226D5F" w:rsidP="00226D5F" w:rsidRDefault="00226D5F" w14:paraId="5B942EDB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Times New Roman"/>
              </w:rPr>
            </w:pPr>
            <w:r w:rsidRPr="00226D5F">
              <w:rPr>
                <w:rFonts w:ascii="Calibri" w:hAnsi="Calibri" w:eastAsia="Calibri" w:cs="Times New Roman"/>
                <w:b/>
              </w:rPr>
              <w:t>Quarter 2</w:t>
            </w:r>
          </w:p>
        </w:tc>
        <w:tc>
          <w:tcPr>
            <w:tcW w:w="1400" w:type="dxa"/>
            <w:shd w:val="clear" w:color="auto" w:fill="F3ECEB"/>
          </w:tcPr>
          <w:p w:rsidRPr="00226D5F" w:rsidR="00226D5F" w:rsidP="00226D5F" w:rsidRDefault="00226D5F" w14:paraId="5ED67374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Times New Roman"/>
              </w:rPr>
            </w:pPr>
            <w:r w:rsidRPr="00226D5F">
              <w:rPr>
                <w:rFonts w:ascii="Calibri" w:hAnsi="Calibri" w:eastAsia="Calibri" w:cs="Times New Roman"/>
                <w:b/>
              </w:rPr>
              <w:t>Quarter 3</w:t>
            </w:r>
          </w:p>
        </w:tc>
        <w:tc>
          <w:tcPr>
            <w:tcW w:w="1286" w:type="dxa"/>
            <w:shd w:val="clear" w:color="auto" w:fill="F3ECEB"/>
          </w:tcPr>
          <w:p w:rsidRPr="00226D5F" w:rsidR="00226D5F" w:rsidP="00226D5F" w:rsidRDefault="00226D5F" w14:paraId="6418188F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Times New Roman"/>
              </w:rPr>
            </w:pPr>
            <w:r w:rsidRPr="00226D5F">
              <w:rPr>
                <w:rFonts w:ascii="Calibri" w:hAnsi="Calibri" w:eastAsia="Calibri" w:cs="Times New Roman"/>
                <w:b/>
              </w:rPr>
              <w:t>Quarter 4</w:t>
            </w:r>
          </w:p>
        </w:tc>
      </w:tr>
      <w:tr w:rsidRPr="00226D5F" w:rsidR="00226D5F" w:rsidTr="007331D7" w14:paraId="7DBA4254" w14:textId="77777777">
        <w:trPr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vMerge/>
          </w:tcPr>
          <w:p w:rsidRPr="00226D5F" w:rsidR="00226D5F" w:rsidP="00226D5F" w:rsidRDefault="00226D5F" w14:paraId="565E5375" w14:textId="77777777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shd w:val="clear" w:color="auto" w:fill="F3ECEB"/>
          </w:tcPr>
          <w:p w:rsidRPr="00226D5F" w:rsidR="00226D5F" w:rsidP="00226D5F" w:rsidRDefault="00226D5F" w14:paraId="7BB49CE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Times New Roman"/>
              </w:rPr>
            </w:pPr>
            <w:r w:rsidRPr="00226D5F">
              <w:rPr>
                <w:rFonts w:ascii="Calibri" w:hAnsi="Calibri" w:eastAsia="Calibri" w:cs="Times New Roman"/>
                <w:b/>
              </w:rPr>
              <w:t>Expenses</w:t>
            </w:r>
          </w:p>
        </w:tc>
        <w:tc>
          <w:tcPr>
            <w:tcW w:w="1418" w:type="dxa"/>
            <w:shd w:val="clear" w:color="auto" w:fill="F3ECEB"/>
            <w:vAlign w:val="center"/>
          </w:tcPr>
          <w:p w:rsidRPr="00226D5F" w:rsidR="00226D5F" w:rsidP="007331D7" w:rsidRDefault="00226D5F" w14:paraId="5AF404E3" w14:textId="63CE9B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Times New Roman"/>
              </w:rPr>
            </w:pPr>
            <w:r w:rsidRPr="00226D5F">
              <w:rPr>
                <w:rFonts w:ascii="Calibri" w:hAnsi="Calibri" w:eastAsia="Calibri" w:cs="Times New Roman"/>
                <w:b/>
              </w:rPr>
              <w:t>$</w:t>
            </w:r>
            <w:r w:rsidR="00AC46C9">
              <w:rPr>
                <w:rFonts w:ascii="Calibri" w:hAnsi="Calibri" w:eastAsia="Calibri" w:cs="Times New Roman"/>
                <w:b/>
              </w:rPr>
              <w:t>20,000</w:t>
            </w:r>
          </w:p>
        </w:tc>
        <w:tc>
          <w:tcPr>
            <w:tcW w:w="1400" w:type="dxa"/>
            <w:shd w:val="clear" w:color="auto" w:fill="F3ECEB"/>
            <w:vAlign w:val="center"/>
          </w:tcPr>
          <w:p w:rsidRPr="00226D5F" w:rsidR="00226D5F" w:rsidP="007331D7" w:rsidRDefault="00226D5F" w14:paraId="5E6C5081" w14:textId="6FF365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Times New Roman"/>
              </w:rPr>
            </w:pPr>
            <w:r w:rsidRPr="00226D5F">
              <w:rPr>
                <w:rFonts w:ascii="Calibri" w:hAnsi="Calibri" w:eastAsia="Calibri" w:cs="Times New Roman"/>
                <w:b/>
              </w:rPr>
              <w:t>$</w:t>
            </w:r>
            <w:r w:rsidRPr="0A9592D2" w:rsidR="00206C14">
              <w:rPr>
                <w:rFonts w:ascii="Calibri" w:hAnsi="Calibri" w:eastAsia="Calibri" w:cs="Times New Roman"/>
                <w:b/>
                <w:bCs/>
              </w:rPr>
              <w:t>2</w:t>
            </w:r>
            <w:r w:rsidRPr="0A9592D2" w:rsidR="1A1D3D49">
              <w:rPr>
                <w:rFonts w:ascii="Calibri" w:hAnsi="Calibri" w:eastAsia="Calibri" w:cs="Times New Roman"/>
                <w:b/>
                <w:bCs/>
              </w:rPr>
              <w:t>2</w:t>
            </w:r>
            <w:r w:rsidR="00237951">
              <w:rPr>
                <w:rFonts w:ascii="Calibri" w:hAnsi="Calibri" w:eastAsia="Calibri" w:cs="Times New Roman"/>
                <w:b/>
              </w:rPr>
              <w:t>,000</w:t>
            </w:r>
          </w:p>
        </w:tc>
        <w:tc>
          <w:tcPr>
            <w:tcW w:w="1400" w:type="dxa"/>
            <w:shd w:val="clear" w:color="auto" w:fill="F3ECEB"/>
            <w:vAlign w:val="center"/>
          </w:tcPr>
          <w:p w:rsidRPr="00226D5F" w:rsidR="00226D5F" w:rsidP="007331D7" w:rsidRDefault="00226D5F" w14:paraId="7C594F1C" w14:textId="0F5690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Times New Roman"/>
              </w:rPr>
            </w:pPr>
            <w:r w:rsidRPr="00226D5F">
              <w:rPr>
                <w:rFonts w:ascii="Calibri" w:hAnsi="Calibri" w:eastAsia="Calibri" w:cs="Times New Roman"/>
                <w:b/>
              </w:rPr>
              <w:t>$</w:t>
            </w:r>
            <w:r w:rsidR="00237951">
              <w:rPr>
                <w:rFonts w:ascii="Calibri" w:hAnsi="Calibri" w:eastAsia="Calibri" w:cs="Times New Roman"/>
                <w:b/>
              </w:rPr>
              <w:t>25,000</w:t>
            </w:r>
          </w:p>
        </w:tc>
        <w:tc>
          <w:tcPr>
            <w:tcW w:w="1286" w:type="dxa"/>
            <w:shd w:val="clear" w:color="auto" w:fill="F3ECEB"/>
            <w:vAlign w:val="center"/>
          </w:tcPr>
          <w:p w:rsidRPr="00226D5F" w:rsidR="00226D5F" w:rsidP="007331D7" w:rsidRDefault="00226D5F" w14:paraId="093CD4BE" w14:textId="3BBDBE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Times New Roman"/>
              </w:rPr>
            </w:pPr>
            <w:r w:rsidRPr="00226D5F">
              <w:rPr>
                <w:rFonts w:ascii="Calibri" w:hAnsi="Calibri" w:eastAsia="Calibri" w:cs="Times New Roman"/>
                <w:b/>
              </w:rPr>
              <w:t>$</w:t>
            </w:r>
            <w:r w:rsidR="00A83466">
              <w:rPr>
                <w:rFonts w:ascii="Calibri" w:hAnsi="Calibri" w:eastAsia="Calibri" w:cs="Times New Roman"/>
                <w:b/>
              </w:rPr>
              <w:t>3</w:t>
            </w:r>
            <w:r w:rsidR="00691ADF">
              <w:rPr>
                <w:rFonts w:ascii="Calibri" w:hAnsi="Calibri" w:eastAsia="Calibri" w:cs="Times New Roman"/>
                <w:b/>
              </w:rPr>
              <w:t>4,000</w:t>
            </w:r>
          </w:p>
        </w:tc>
      </w:tr>
      <w:tr w:rsidRPr="00226D5F" w:rsidR="00226D5F" w:rsidTr="007331D7" w14:paraId="2E6142FA" w14:textId="77777777">
        <w:trPr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vMerge/>
          </w:tcPr>
          <w:p w:rsidRPr="00226D5F" w:rsidR="00226D5F" w:rsidP="00226D5F" w:rsidRDefault="00226D5F" w14:paraId="6D8F9164" w14:textId="77777777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shd w:val="clear" w:color="auto" w:fill="F3ECEB"/>
          </w:tcPr>
          <w:p w:rsidRPr="00226D5F" w:rsidR="00226D5F" w:rsidP="00226D5F" w:rsidRDefault="00F817DC" w14:paraId="37C9935A" w14:textId="32E56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  <w:b/>
              </w:rPr>
              <w:t>Revenue</w:t>
            </w:r>
          </w:p>
        </w:tc>
        <w:tc>
          <w:tcPr>
            <w:tcW w:w="1418" w:type="dxa"/>
            <w:shd w:val="clear" w:color="auto" w:fill="F3ECEB"/>
            <w:vAlign w:val="center"/>
          </w:tcPr>
          <w:p w:rsidRPr="00226D5F" w:rsidR="00226D5F" w:rsidP="007331D7" w:rsidRDefault="00226D5F" w14:paraId="4B26BE6F" w14:textId="201E5B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Times New Roman"/>
              </w:rPr>
            </w:pPr>
            <w:r w:rsidRPr="00226D5F">
              <w:rPr>
                <w:rFonts w:ascii="Calibri" w:hAnsi="Calibri" w:eastAsia="Calibri" w:cs="Times New Roman"/>
                <w:b/>
              </w:rPr>
              <w:t>$</w:t>
            </w:r>
            <w:r w:rsidR="00CD0A61">
              <w:rPr>
                <w:rFonts w:ascii="Calibri" w:hAnsi="Calibri" w:eastAsia="Calibri" w:cs="Times New Roman"/>
                <w:b/>
              </w:rPr>
              <w:t>20,000</w:t>
            </w:r>
          </w:p>
        </w:tc>
        <w:tc>
          <w:tcPr>
            <w:tcW w:w="1400" w:type="dxa"/>
            <w:shd w:val="clear" w:color="auto" w:fill="F3ECEB"/>
            <w:vAlign w:val="center"/>
          </w:tcPr>
          <w:p w:rsidRPr="00226D5F" w:rsidR="00226D5F" w:rsidP="007331D7" w:rsidRDefault="00226D5F" w14:paraId="286480E4" w14:textId="4A1D85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Times New Roman"/>
              </w:rPr>
            </w:pPr>
            <w:r w:rsidRPr="00226D5F">
              <w:rPr>
                <w:rFonts w:ascii="Calibri" w:hAnsi="Calibri" w:eastAsia="Calibri" w:cs="Times New Roman"/>
                <w:b/>
              </w:rPr>
              <w:t>$</w:t>
            </w:r>
            <w:r w:rsidR="00DB1EAE">
              <w:rPr>
                <w:rFonts w:ascii="Calibri" w:hAnsi="Calibri" w:eastAsia="Calibri" w:cs="Times New Roman"/>
                <w:b/>
              </w:rPr>
              <w:t>40,000</w:t>
            </w:r>
          </w:p>
        </w:tc>
        <w:tc>
          <w:tcPr>
            <w:tcW w:w="1400" w:type="dxa"/>
            <w:shd w:val="clear" w:color="auto" w:fill="F3ECEB"/>
            <w:vAlign w:val="center"/>
          </w:tcPr>
          <w:p w:rsidRPr="00226D5F" w:rsidR="00226D5F" w:rsidP="007331D7" w:rsidRDefault="00226D5F" w14:paraId="32B17921" w14:textId="25CE03D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Times New Roman"/>
              </w:rPr>
            </w:pPr>
            <w:r w:rsidRPr="00226D5F">
              <w:rPr>
                <w:rFonts w:ascii="Calibri" w:hAnsi="Calibri" w:eastAsia="Calibri" w:cs="Times New Roman"/>
                <w:b/>
              </w:rPr>
              <w:t>$</w:t>
            </w:r>
            <w:r w:rsidR="00DB1EAE">
              <w:rPr>
                <w:rFonts w:ascii="Calibri" w:hAnsi="Calibri" w:eastAsia="Calibri" w:cs="Times New Roman"/>
                <w:b/>
              </w:rPr>
              <w:t>65</w:t>
            </w:r>
            <w:r w:rsidR="007D04D9">
              <w:rPr>
                <w:rFonts w:ascii="Calibri" w:hAnsi="Calibri" w:eastAsia="Calibri" w:cs="Times New Roman"/>
                <w:b/>
              </w:rPr>
              <w:t>,000</w:t>
            </w:r>
          </w:p>
        </w:tc>
        <w:tc>
          <w:tcPr>
            <w:tcW w:w="1286" w:type="dxa"/>
            <w:shd w:val="clear" w:color="auto" w:fill="F3ECEB"/>
            <w:vAlign w:val="center"/>
          </w:tcPr>
          <w:p w:rsidRPr="00226D5F" w:rsidR="00226D5F" w:rsidP="007331D7" w:rsidRDefault="00226D5F" w14:paraId="5D80B9B5" w14:textId="066D72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Times New Roman"/>
              </w:rPr>
            </w:pPr>
            <w:r w:rsidRPr="00226D5F">
              <w:rPr>
                <w:rFonts w:ascii="Calibri" w:hAnsi="Calibri" w:eastAsia="Calibri" w:cs="Times New Roman"/>
                <w:b/>
              </w:rPr>
              <w:t>$</w:t>
            </w:r>
            <w:r w:rsidR="007D04D9">
              <w:rPr>
                <w:rFonts w:ascii="Calibri" w:hAnsi="Calibri" w:eastAsia="Calibri" w:cs="Times New Roman"/>
                <w:b/>
              </w:rPr>
              <w:t>90,000</w:t>
            </w:r>
          </w:p>
        </w:tc>
      </w:tr>
      <w:tr w:rsidRPr="00226D5F" w:rsidR="00226D5F" w:rsidTr="007331D7" w14:paraId="32D71BB9" w14:textId="77777777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:rsidRPr="00226D5F" w:rsidR="00226D5F" w:rsidP="00226D5F" w:rsidRDefault="00226D5F" w14:paraId="64532BB6" w14:textId="77777777">
            <w:pPr>
              <w:rPr>
                <w:rFonts w:eastAsia="Calibri" w:cs="Times New Roman"/>
              </w:rPr>
            </w:pPr>
            <w:r w:rsidRPr="00226D5F">
              <w:rPr>
                <w:rFonts w:eastAsia="Calibri" w:cs="Times New Roman"/>
              </w:rPr>
              <w:t>Expected sources of revenue</w:t>
            </w:r>
          </w:p>
        </w:tc>
        <w:tc>
          <w:tcPr>
            <w:tcW w:w="6921" w:type="dxa"/>
            <w:gridSpan w:val="5"/>
            <w:shd w:val="clear" w:color="auto" w:fill="F3ECEB"/>
          </w:tcPr>
          <w:p w:rsidR="00226D5F" w:rsidP="0061471B" w:rsidRDefault="00691ADF" w14:paraId="2F4DCF02" w14:textId="7698725A">
            <w:pPr>
              <w:pStyle w:val="Inputguidanc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Online sale</w:t>
            </w:r>
            <w:r w:rsidR="00AC2D77">
              <w:rPr>
                <w:rFonts w:eastAsia="Calibri"/>
              </w:rPr>
              <w:t xml:space="preserve">s: </w:t>
            </w:r>
            <w:r w:rsidR="007642F4">
              <w:rPr>
                <w:rFonts w:eastAsia="Calibri"/>
              </w:rPr>
              <w:t>handbags, belts, scarves</w:t>
            </w:r>
            <w:r w:rsidR="00BD2940">
              <w:rPr>
                <w:rFonts w:eastAsia="Calibri"/>
              </w:rPr>
              <w:t xml:space="preserve">, watches, jewellery, </w:t>
            </w:r>
            <w:r w:rsidRPr="4E3FF1D0" w:rsidR="747C08B7">
              <w:rPr>
                <w:rFonts w:eastAsia="Calibri"/>
              </w:rPr>
              <w:t xml:space="preserve">pillows, </w:t>
            </w:r>
            <w:r w:rsidRPr="4E3FF1D0" w:rsidR="00BD2940">
              <w:rPr>
                <w:rFonts w:eastAsia="Calibri"/>
              </w:rPr>
              <w:t>hats</w:t>
            </w:r>
            <w:r w:rsidR="00325B0F">
              <w:rPr>
                <w:rFonts w:eastAsia="Calibri"/>
              </w:rPr>
              <w:t xml:space="preserve"> as well as</w:t>
            </w:r>
            <w:r w:rsidR="007D4AAB">
              <w:rPr>
                <w:rFonts w:eastAsia="Calibri"/>
              </w:rPr>
              <w:t xml:space="preserve"> m</w:t>
            </w:r>
            <w:r w:rsidR="00AC2D77">
              <w:rPr>
                <w:rFonts w:eastAsia="Calibri"/>
              </w:rPr>
              <w:t>anchester</w:t>
            </w:r>
            <w:r w:rsidR="00014CE6">
              <w:rPr>
                <w:rFonts w:eastAsia="Calibri"/>
              </w:rPr>
              <w:t xml:space="preserve"> items</w:t>
            </w:r>
            <w:r w:rsidRPr="56A78F6A" w:rsidR="59F6D9AC">
              <w:rPr>
                <w:rFonts w:eastAsia="Calibri"/>
              </w:rPr>
              <w:t xml:space="preserve"> such as bedsheets, </w:t>
            </w:r>
            <w:r w:rsidRPr="4E3FF1D0" w:rsidR="6958B859">
              <w:rPr>
                <w:rFonts w:eastAsia="Calibri"/>
              </w:rPr>
              <w:t>towels</w:t>
            </w:r>
            <w:r w:rsidR="00AC2D77">
              <w:rPr>
                <w:rFonts w:eastAsia="Calibri"/>
              </w:rPr>
              <w:t>,</w:t>
            </w:r>
            <w:r w:rsidRPr="4E3FF1D0" w:rsidR="6958B859">
              <w:rPr>
                <w:rFonts w:eastAsia="Calibri"/>
              </w:rPr>
              <w:t xml:space="preserve"> etc</w:t>
            </w:r>
            <w:r w:rsidRPr="56A78F6A" w:rsidR="59F6D9AC">
              <w:rPr>
                <w:rFonts w:eastAsia="Calibri"/>
              </w:rPr>
              <w:t>.</w:t>
            </w:r>
          </w:p>
          <w:p w:rsidRPr="00226D5F" w:rsidR="00014CE6" w:rsidP="00014CE6" w:rsidRDefault="00625AD0" w14:paraId="65C0DC7A" w14:textId="2B2DA826">
            <w:pPr>
              <w:pStyle w:val="Inputguidanc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Incremental</w:t>
            </w:r>
            <w:r w:rsidR="002169DE">
              <w:rPr>
                <w:rFonts w:eastAsia="Calibri"/>
              </w:rPr>
              <w:t xml:space="preserve"> increase</w:t>
            </w:r>
            <w:r>
              <w:rPr>
                <w:rFonts w:eastAsia="Calibri"/>
              </w:rPr>
              <w:t>s</w:t>
            </w:r>
            <w:r w:rsidR="002169DE">
              <w:rPr>
                <w:rFonts w:eastAsia="Calibri"/>
              </w:rPr>
              <w:t xml:space="preserve"> in online activity</w:t>
            </w:r>
            <w:r>
              <w:rPr>
                <w:rFonts w:eastAsia="Calibri"/>
              </w:rPr>
              <w:t>/sales</w:t>
            </w:r>
            <w:r w:rsidR="002169DE">
              <w:rPr>
                <w:rFonts w:eastAsia="Calibri"/>
              </w:rPr>
              <w:t xml:space="preserve"> </w:t>
            </w:r>
            <w:r w:rsidR="00397B91">
              <w:rPr>
                <w:rFonts w:eastAsia="Calibri"/>
              </w:rPr>
              <w:t>have</w:t>
            </w:r>
            <w:r w:rsidR="002169DE">
              <w:rPr>
                <w:rFonts w:eastAsia="Calibri"/>
              </w:rPr>
              <w:t xml:space="preserve"> been included for the </w:t>
            </w:r>
            <w:r w:rsidR="007D4AAB">
              <w:rPr>
                <w:rFonts w:eastAsia="Calibri"/>
              </w:rPr>
              <w:t>four</w:t>
            </w:r>
            <w:r w:rsidR="002169DE">
              <w:rPr>
                <w:rFonts w:eastAsia="Calibri"/>
              </w:rPr>
              <w:t xml:space="preserve"> quarters</w:t>
            </w:r>
          </w:p>
        </w:tc>
      </w:tr>
      <w:tr w:rsidRPr="00226D5F" w:rsidR="00226D5F" w:rsidTr="007331D7" w14:paraId="44303F1A" w14:textId="77777777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:rsidRPr="00226D5F" w:rsidR="00226D5F" w:rsidP="00226D5F" w:rsidRDefault="00226D5F" w14:paraId="014F552A" w14:textId="77777777">
            <w:pPr>
              <w:rPr>
                <w:rFonts w:eastAsia="Calibri" w:cs="Times New Roman"/>
              </w:rPr>
            </w:pPr>
            <w:r w:rsidRPr="00226D5F">
              <w:rPr>
                <w:rFonts w:eastAsia="Calibri" w:cs="Times New Roman"/>
              </w:rPr>
              <w:t>Expected expenses</w:t>
            </w:r>
          </w:p>
        </w:tc>
        <w:tc>
          <w:tcPr>
            <w:tcW w:w="6921" w:type="dxa"/>
            <w:gridSpan w:val="5"/>
            <w:shd w:val="clear" w:color="auto" w:fill="F3ECEB"/>
          </w:tcPr>
          <w:p w:rsidR="00226D5F" w:rsidP="0061471B" w:rsidRDefault="004C2D2D" w14:paraId="44FD2BF3" w14:textId="5926D4CB">
            <w:pPr>
              <w:pStyle w:val="Inputguidanc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1A31F0">
              <w:rPr>
                <w:rFonts w:eastAsia="Calibri"/>
                <w:b/>
                <w:bCs/>
              </w:rPr>
              <w:t>1</w:t>
            </w:r>
            <w:r w:rsidRPr="001A31F0">
              <w:rPr>
                <w:rFonts w:eastAsia="Calibri"/>
                <w:b/>
                <w:bCs/>
                <w:vertAlign w:val="superscript"/>
              </w:rPr>
              <w:t>st</w:t>
            </w:r>
            <w:r w:rsidRPr="001A31F0">
              <w:rPr>
                <w:rFonts w:eastAsia="Calibri"/>
                <w:b/>
                <w:bCs/>
              </w:rPr>
              <w:t xml:space="preserve"> </w:t>
            </w:r>
            <w:r w:rsidRPr="001A31F0" w:rsidR="00014CE6">
              <w:rPr>
                <w:rFonts w:eastAsia="Calibri"/>
                <w:b/>
                <w:bCs/>
              </w:rPr>
              <w:t>quarte</w:t>
            </w:r>
            <w:r w:rsidRPr="001A31F0" w:rsidR="001A31F0">
              <w:rPr>
                <w:rFonts w:eastAsia="Calibri"/>
                <w:b/>
                <w:bCs/>
              </w:rPr>
              <w:t>r:</w:t>
            </w:r>
            <w:r w:rsidR="00014CE6">
              <w:rPr>
                <w:rFonts w:eastAsia="Calibri"/>
              </w:rPr>
              <w:t xml:space="preserve"> </w:t>
            </w:r>
            <w:r w:rsidR="00117CDF">
              <w:rPr>
                <w:rFonts w:eastAsia="Calibri"/>
              </w:rPr>
              <w:t>w</w:t>
            </w:r>
            <w:r w:rsidR="00014CE6">
              <w:rPr>
                <w:rFonts w:eastAsia="Calibri"/>
              </w:rPr>
              <w:t>ebsit</w:t>
            </w:r>
            <w:r w:rsidR="002C62DD">
              <w:rPr>
                <w:rFonts w:eastAsia="Calibri"/>
              </w:rPr>
              <w:t>e/s</w:t>
            </w:r>
            <w:r w:rsidR="00014CE6">
              <w:rPr>
                <w:rFonts w:eastAsia="Calibri"/>
              </w:rPr>
              <w:t xml:space="preserve">earch </w:t>
            </w:r>
            <w:r w:rsidR="002C62DD">
              <w:rPr>
                <w:rFonts w:eastAsia="Calibri"/>
              </w:rPr>
              <w:t>e</w:t>
            </w:r>
            <w:r w:rsidR="00014CE6">
              <w:rPr>
                <w:rFonts w:eastAsia="Calibri"/>
              </w:rPr>
              <w:t xml:space="preserve">ngine </w:t>
            </w:r>
            <w:r w:rsidR="002C62DD">
              <w:rPr>
                <w:rFonts w:eastAsia="Calibri"/>
              </w:rPr>
              <w:t>o</w:t>
            </w:r>
            <w:r w:rsidR="00014CE6">
              <w:rPr>
                <w:rFonts w:eastAsia="Calibri"/>
              </w:rPr>
              <w:t>ptimisation</w:t>
            </w:r>
            <w:r w:rsidR="002C62DD">
              <w:rPr>
                <w:rFonts w:eastAsia="Calibri"/>
              </w:rPr>
              <w:t xml:space="preserve"> (SEO)</w:t>
            </w:r>
            <w:r w:rsidR="00014CE6">
              <w:rPr>
                <w:rFonts w:eastAsia="Calibri"/>
              </w:rPr>
              <w:t>,</w:t>
            </w:r>
            <w:r w:rsidR="00E30990">
              <w:rPr>
                <w:rFonts w:eastAsia="Calibri"/>
              </w:rPr>
              <w:t xml:space="preserve"> </w:t>
            </w:r>
            <w:r w:rsidR="00014CE6">
              <w:rPr>
                <w:rFonts w:eastAsia="Calibri"/>
              </w:rPr>
              <w:t>ecommerce</w:t>
            </w:r>
            <w:r w:rsidR="008348E6">
              <w:rPr>
                <w:rFonts w:eastAsia="Calibri"/>
              </w:rPr>
              <w:t>, limited stock purchases initially</w:t>
            </w:r>
            <w:r w:rsidR="001418D6">
              <w:rPr>
                <w:rFonts w:eastAsia="Calibri"/>
              </w:rPr>
              <w:t xml:space="preserve"> to</w:t>
            </w:r>
            <w:r w:rsidR="008348E6">
              <w:rPr>
                <w:rFonts w:eastAsia="Calibri"/>
              </w:rPr>
              <w:t xml:space="preserve"> promot</w:t>
            </w:r>
            <w:r w:rsidR="001418D6">
              <w:rPr>
                <w:rFonts w:eastAsia="Calibri"/>
              </w:rPr>
              <w:t>e</w:t>
            </w:r>
            <w:r w:rsidR="008348E6">
              <w:rPr>
                <w:rFonts w:eastAsia="Calibri"/>
              </w:rPr>
              <w:t xml:space="preserve"> what is in store</w:t>
            </w:r>
            <w:r w:rsidR="001418D6">
              <w:rPr>
                <w:rFonts w:eastAsia="Calibri"/>
              </w:rPr>
              <w:t>s already</w:t>
            </w:r>
          </w:p>
          <w:p w:rsidR="00014CE6" w:rsidP="0061471B" w:rsidRDefault="00014CE6" w14:paraId="556A248B" w14:textId="7FFE28D8">
            <w:pPr>
              <w:pStyle w:val="Inputguidanc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1A31F0">
              <w:rPr>
                <w:rFonts w:eastAsia="Calibri"/>
                <w:b/>
                <w:bCs/>
              </w:rPr>
              <w:t>2</w:t>
            </w:r>
            <w:r w:rsidRPr="001A31F0">
              <w:rPr>
                <w:rFonts w:eastAsia="Calibri"/>
                <w:b/>
                <w:bCs/>
                <w:vertAlign w:val="superscript"/>
              </w:rPr>
              <w:t>nd</w:t>
            </w:r>
            <w:r w:rsidRPr="001A31F0">
              <w:rPr>
                <w:rFonts w:eastAsia="Calibri"/>
                <w:b/>
                <w:bCs/>
              </w:rPr>
              <w:t xml:space="preserve"> quarter</w:t>
            </w:r>
            <w:r w:rsidRPr="001A31F0" w:rsidR="001A31F0">
              <w:rPr>
                <w:rFonts w:eastAsia="Calibri"/>
                <w:b/>
                <w:bCs/>
              </w:rPr>
              <w:t>:</w:t>
            </w:r>
            <w:r>
              <w:rPr>
                <w:rFonts w:eastAsia="Calibri"/>
              </w:rPr>
              <w:t xml:space="preserve"> increase inventory</w:t>
            </w:r>
            <w:r w:rsidR="00AC769B">
              <w:rPr>
                <w:rFonts w:eastAsia="Calibri"/>
              </w:rPr>
              <w:t xml:space="preserve"> as sales increase</w:t>
            </w:r>
            <w:r w:rsidR="008348E6">
              <w:rPr>
                <w:rFonts w:eastAsia="Calibri"/>
              </w:rPr>
              <w:t>, courier/transport increases</w:t>
            </w:r>
          </w:p>
          <w:p w:rsidR="00014CE6" w:rsidP="0061471B" w:rsidRDefault="00014CE6" w14:paraId="33CCB980" w14:textId="6A5AA4CD">
            <w:pPr>
              <w:pStyle w:val="Inputguidanc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1A31F0">
              <w:rPr>
                <w:rFonts w:eastAsia="Calibri"/>
                <w:b/>
                <w:bCs/>
              </w:rPr>
              <w:t>3</w:t>
            </w:r>
            <w:r w:rsidRPr="001A31F0">
              <w:rPr>
                <w:rFonts w:eastAsia="Calibri"/>
                <w:b/>
                <w:bCs/>
                <w:vertAlign w:val="superscript"/>
              </w:rPr>
              <w:t>rd</w:t>
            </w:r>
            <w:r w:rsidRPr="001A31F0">
              <w:rPr>
                <w:rFonts w:eastAsia="Calibri"/>
                <w:b/>
                <w:bCs/>
              </w:rPr>
              <w:t xml:space="preserve"> quarter</w:t>
            </w:r>
            <w:r w:rsidRPr="001A31F0" w:rsidR="001A31F0">
              <w:rPr>
                <w:rFonts w:eastAsia="Calibri"/>
                <w:b/>
                <w:bCs/>
              </w:rPr>
              <w:t>:</w:t>
            </w:r>
            <w:r w:rsidR="00955C97">
              <w:rPr>
                <w:rFonts w:eastAsia="Calibri"/>
              </w:rPr>
              <w:t xml:space="preserve"> </w:t>
            </w:r>
            <w:r w:rsidR="001418D6">
              <w:rPr>
                <w:rFonts w:eastAsia="Calibri"/>
              </w:rPr>
              <w:t>s</w:t>
            </w:r>
            <w:r w:rsidR="008348E6">
              <w:rPr>
                <w:rFonts w:eastAsia="Calibri"/>
              </w:rPr>
              <w:t>tage two</w:t>
            </w:r>
            <w:r>
              <w:rPr>
                <w:rFonts w:eastAsia="Calibri"/>
              </w:rPr>
              <w:t xml:space="preserve"> marketing</w:t>
            </w:r>
            <w:r w:rsidR="00955C97">
              <w:rPr>
                <w:rFonts w:eastAsia="Calibri"/>
              </w:rPr>
              <w:t xml:space="preserve"> </w:t>
            </w:r>
            <w:r w:rsidR="0011275B">
              <w:rPr>
                <w:rFonts w:eastAsia="Calibri"/>
              </w:rPr>
              <w:t>activities</w:t>
            </w:r>
            <w:r w:rsidR="00955C97">
              <w:rPr>
                <w:rFonts w:eastAsia="Calibri"/>
              </w:rPr>
              <w:t>, stock increases</w:t>
            </w:r>
            <w:r w:rsidR="008348E6">
              <w:rPr>
                <w:rFonts w:eastAsia="Calibri"/>
              </w:rPr>
              <w:t xml:space="preserve"> </w:t>
            </w:r>
          </w:p>
          <w:p w:rsidRPr="00226D5F" w:rsidR="00014CE6" w:rsidP="0061471B" w:rsidRDefault="00014CE6" w14:paraId="5B82CE46" w14:textId="20D0E71C">
            <w:pPr>
              <w:pStyle w:val="Inputguidanc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1A31F0">
              <w:rPr>
                <w:rFonts w:eastAsia="Calibri"/>
                <w:b/>
                <w:bCs/>
              </w:rPr>
              <w:t>4</w:t>
            </w:r>
            <w:r w:rsidRPr="001A31F0">
              <w:rPr>
                <w:rFonts w:eastAsia="Calibri"/>
                <w:b/>
                <w:bCs/>
                <w:vertAlign w:val="superscript"/>
              </w:rPr>
              <w:t>th</w:t>
            </w:r>
            <w:r w:rsidRPr="001A31F0">
              <w:rPr>
                <w:rFonts w:eastAsia="Calibri"/>
                <w:b/>
                <w:bCs/>
              </w:rPr>
              <w:t xml:space="preserve"> quarter</w:t>
            </w:r>
            <w:r w:rsidRPr="001A31F0" w:rsidR="001A31F0">
              <w:rPr>
                <w:rFonts w:eastAsia="Calibri"/>
                <w:b/>
                <w:bCs/>
              </w:rPr>
              <w:t>:</w:t>
            </w:r>
            <w:r>
              <w:rPr>
                <w:rFonts w:eastAsia="Calibri"/>
              </w:rPr>
              <w:t xml:space="preserve"> </w:t>
            </w:r>
            <w:r w:rsidR="00C90B01">
              <w:rPr>
                <w:rFonts w:eastAsia="Calibri"/>
              </w:rPr>
              <w:t>stock reflects sales, CRM</w:t>
            </w:r>
            <w:r w:rsidR="001418D6">
              <w:rPr>
                <w:rFonts w:eastAsia="Calibri"/>
              </w:rPr>
              <w:t>/</w:t>
            </w:r>
            <w:r w:rsidR="00C90B01">
              <w:rPr>
                <w:rFonts w:eastAsia="Calibri"/>
              </w:rPr>
              <w:t>social media promotions</w:t>
            </w:r>
          </w:p>
        </w:tc>
      </w:tr>
    </w:tbl>
    <w:p w:rsidR="005D53CB" w:rsidP="005D53CB" w:rsidRDefault="005D53CB" w14:paraId="77F49076" w14:textId="77777777">
      <w:pPr>
        <w:pStyle w:val="Heading2"/>
      </w:pPr>
      <w:r>
        <w:t>Our workforce</w:t>
      </w:r>
    </w:p>
    <w:tbl>
      <w:tblPr>
        <w:tblStyle w:val="BizPlantablewhiteLHcolumn"/>
        <w:tblW w:w="9441" w:type="dxa"/>
        <w:tblLayout w:type="fixed"/>
        <w:tblLook w:val="04A0" w:firstRow="1" w:lastRow="0" w:firstColumn="1" w:lastColumn="0" w:noHBand="0" w:noVBand="1"/>
        <w:tblDescription w:val="Table to provide details of key people for the business and the value they add."/>
      </w:tblPr>
      <w:tblGrid>
        <w:gridCol w:w="1955"/>
        <w:gridCol w:w="7486"/>
      </w:tblGrid>
      <w:tr w:rsidRPr="00226D5F" w:rsidR="005D53CB" w:rsidTr="00DB0762" w14:paraId="0DF1A12D" w14:textId="7777777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</w:tcPr>
          <w:p w:rsidR="005D53CB" w:rsidP="00DB0762" w:rsidRDefault="005D53CB" w14:paraId="7C5703B6" w14:textId="77777777">
            <w:pPr>
              <w:keepNext/>
              <w:keepLines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Total employees</w:t>
            </w:r>
          </w:p>
        </w:tc>
        <w:tc>
          <w:tcPr>
            <w:tcW w:w="7486" w:type="dxa"/>
            <w:tcBorders>
              <w:top w:val="single" w:color="FFFFFF" w:themeColor="background1" w:sz="48" w:space="0"/>
            </w:tcBorders>
            <w:shd w:val="clear" w:color="auto" w:fill="F3ECEB"/>
          </w:tcPr>
          <w:p w:rsidRPr="00FC2B23" w:rsidR="005D53CB" w:rsidP="00DB0762" w:rsidRDefault="005D53CB" w14:paraId="31365F4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</w:p>
        </w:tc>
      </w:tr>
      <w:tr w:rsidRPr="00226D5F" w:rsidR="005D53CB" w:rsidTr="00DB0762" w14:paraId="63F9A8A9" w14:textId="7777777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</w:tcPr>
          <w:p w:rsidRPr="00226D5F" w:rsidR="005D53CB" w:rsidP="00DB0762" w:rsidRDefault="005D53CB" w14:paraId="09C0FD4A" w14:textId="77777777">
            <w:pPr>
              <w:keepNext/>
              <w:keepLines/>
              <w:rPr>
                <w:rFonts w:eastAsia="Calibri" w:cs="Times New Roman"/>
                <w:i/>
              </w:rPr>
            </w:pPr>
            <w:r>
              <w:rPr>
                <w:rFonts w:eastAsia="Calibri" w:cs="Times New Roman"/>
              </w:rPr>
              <w:t>Full-time</w:t>
            </w:r>
          </w:p>
        </w:tc>
        <w:tc>
          <w:tcPr>
            <w:tcW w:w="7486" w:type="dxa"/>
            <w:tcBorders>
              <w:top w:val="single" w:color="FFFFFF" w:themeColor="background1" w:sz="48" w:space="0"/>
            </w:tcBorders>
            <w:shd w:val="clear" w:color="auto" w:fill="F3ECEB"/>
          </w:tcPr>
          <w:p w:rsidR="005D53CB" w:rsidP="00DB0762" w:rsidRDefault="005D53CB" w14:paraId="4BC1AD5D" w14:textId="7CCA833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31F0">
              <w:rPr>
                <w:b/>
                <w:bCs/>
              </w:rPr>
              <w:t>CEO</w:t>
            </w:r>
            <w:r w:rsidRPr="001A31F0" w:rsidR="001A31F0">
              <w:rPr>
                <w:b/>
                <w:bCs/>
              </w:rPr>
              <w:t>:</w:t>
            </w:r>
            <w:r>
              <w:t xml:space="preserve"> marketing, strategy, networking, branding, partnerships</w:t>
            </w:r>
          </w:p>
          <w:p w:rsidR="005D53CB" w:rsidP="00DB0762" w:rsidRDefault="005D53CB" w14:paraId="6024AC70" w14:textId="2BF0A27C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31F0">
              <w:rPr>
                <w:b/>
                <w:bCs/>
              </w:rPr>
              <w:t>Business Manager</w:t>
            </w:r>
            <w:r w:rsidRPr="001A31F0" w:rsidR="001A31F0">
              <w:rPr>
                <w:b/>
                <w:bCs/>
              </w:rPr>
              <w:t>:</w:t>
            </w:r>
            <w:r>
              <w:t xml:space="preserve"> finance, legal (leasing and service agreements), supplier contracts</w:t>
            </w:r>
          </w:p>
          <w:p w:rsidR="005D53CB" w:rsidP="00DB0762" w:rsidRDefault="005D53CB" w14:paraId="79F834DA" w14:textId="164C3D8B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31F0">
              <w:rPr>
                <w:b/>
                <w:bCs/>
              </w:rPr>
              <w:t>Operations Manager</w:t>
            </w:r>
            <w:r w:rsidRPr="001A31F0" w:rsidR="001A31F0">
              <w:rPr>
                <w:b/>
                <w:bCs/>
              </w:rPr>
              <w:t>:</w:t>
            </w:r>
            <w:r>
              <w:t xml:space="preserve"> stock and inventory, HR, quality control</w:t>
            </w:r>
          </w:p>
          <w:p w:rsidR="005D53CB" w:rsidP="00DB0762" w:rsidRDefault="005D53CB" w14:paraId="42108C2D" w14:textId="4D245D8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31F0">
              <w:rPr>
                <w:b/>
                <w:bCs/>
              </w:rPr>
              <w:t>Store Managers (x 3)</w:t>
            </w:r>
            <w:r w:rsidRPr="001A31F0" w:rsidR="001A31F0">
              <w:rPr>
                <w:b/>
                <w:bCs/>
              </w:rPr>
              <w:t>:</w:t>
            </w:r>
            <w:r>
              <w:t xml:space="preserve"> customer service, manage store staff, rosters, retail operations</w:t>
            </w:r>
          </w:p>
          <w:p w:rsidRPr="00FC2B23" w:rsidR="005D53CB" w:rsidP="00DB0762" w:rsidRDefault="005D53CB" w14:paraId="0FDE734A" w14:textId="1B8DF811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1609">
              <w:rPr>
                <w:b/>
              </w:rPr>
              <w:t>Online Store Manager</w:t>
            </w:r>
            <w:r w:rsidR="00E63A08">
              <w:rPr>
                <w:rStyle w:val="CommentReference"/>
                <w:b/>
              </w:rPr>
              <w:t xml:space="preserve">: </w:t>
            </w:r>
            <w:r w:rsidRPr="00F05B90" w:rsidR="00DC7B7E">
              <w:t xml:space="preserve">ecommerce, customer service, </w:t>
            </w:r>
            <w:r w:rsidRPr="00F05B90" w:rsidR="007C44FB">
              <w:t xml:space="preserve">couriers, </w:t>
            </w:r>
            <w:r w:rsidRPr="00F05B90" w:rsidR="00F05B90">
              <w:t>maintain webpage and inventory</w:t>
            </w:r>
          </w:p>
        </w:tc>
      </w:tr>
      <w:tr w:rsidRPr="00226D5F" w:rsidR="005D53CB" w:rsidTr="00DB0762" w14:paraId="2F75A291" w14:textId="7777777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</w:tcPr>
          <w:p w:rsidRPr="00226D5F" w:rsidR="005D53CB" w:rsidP="00DB0762" w:rsidRDefault="005D53CB" w14:paraId="7BC83FDF" w14:textId="77777777">
            <w:pPr>
              <w:keepNext/>
              <w:keepLines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Part-time</w:t>
            </w:r>
          </w:p>
        </w:tc>
        <w:tc>
          <w:tcPr>
            <w:tcW w:w="7486" w:type="dxa"/>
            <w:shd w:val="clear" w:color="auto" w:fill="F3ECEB"/>
          </w:tcPr>
          <w:p w:rsidR="005D53CB" w:rsidP="00DB0762" w:rsidRDefault="005D53CB" w14:paraId="4C473E1B" w14:textId="77777777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Payroll Officer</w:t>
            </w:r>
          </w:p>
          <w:p w:rsidRPr="00FC2B23" w:rsidR="005D53CB" w:rsidP="00DB0762" w:rsidRDefault="005D53CB" w14:paraId="6426617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Frontline Retail Staff (x6)</w:t>
            </w:r>
          </w:p>
        </w:tc>
      </w:tr>
      <w:tr w:rsidRPr="00226D5F" w:rsidR="005D53CB" w:rsidTr="00DB0762" w14:paraId="267BFA69" w14:textId="77777777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</w:tcPr>
          <w:p w:rsidRPr="00226D5F" w:rsidR="005D53CB" w:rsidP="00DB0762" w:rsidRDefault="005D53CB" w14:paraId="4EEA5F14" w14:textId="77777777">
            <w:pPr>
              <w:keepNext/>
              <w:keepLines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Casuals</w:t>
            </w:r>
          </w:p>
        </w:tc>
        <w:tc>
          <w:tcPr>
            <w:tcW w:w="7486" w:type="dxa"/>
            <w:shd w:val="clear" w:color="auto" w:fill="F3ECEB"/>
          </w:tcPr>
          <w:p w:rsidR="005D53CB" w:rsidP="00DB0762" w:rsidRDefault="005D53CB" w14:paraId="104E6A4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Frontline Retail Staff (x10)</w:t>
            </w:r>
          </w:p>
          <w:p w:rsidRPr="00FC2B23" w:rsidR="005D53CB" w:rsidP="00DB0762" w:rsidRDefault="005D53CB" w14:paraId="2B4F910A" w14:textId="3C5784B3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Seasonal staff have not been included as there is a high degree of variability due to changing economic conditions and lock downs</w:t>
            </w:r>
          </w:p>
        </w:tc>
      </w:tr>
    </w:tbl>
    <w:p w:rsidR="005D53CB" w:rsidP="00912C38" w:rsidRDefault="005D53CB" w14:paraId="520DD6C1" w14:textId="77777777"/>
    <w:p w:rsidR="005D53CB" w:rsidRDefault="005D53CB" w14:paraId="74FB5E7A" w14:textId="77777777">
      <w:pPr>
        <w:spacing w:before="0"/>
        <w:rPr>
          <w:rFonts w:eastAsia="Calibri" w:cstheme="minorHAnsi"/>
          <w:b/>
          <w:color w:val="555857"/>
          <w:sz w:val="28"/>
          <w:szCs w:val="26"/>
        </w:rPr>
      </w:pPr>
      <w:r>
        <w:br w:type="page"/>
      </w:r>
    </w:p>
    <w:p w:rsidRPr="00226D5F" w:rsidR="00397676" w:rsidP="0061471B" w:rsidRDefault="001B73B0" w14:paraId="6413477E" w14:textId="567360C6">
      <w:pPr>
        <w:pStyle w:val="Heading2"/>
      </w:pPr>
      <w:r>
        <w:lastRenderedPageBreak/>
        <w:t>Our k</w:t>
      </w:r>
      <w:r w:rsidRPr="00226D5F" w:rsidR="00397676">
        <w:t>ey people</w:t>
      </w:r>
    </w:p>
    <w:p w:rsidRPr="00397676" w:rsidR="00226D5F" w:rsidP="000D31AF" w:rsidRDefault="007C5929" w14:paraId="5BABE393" w14:textId="3E8A6431">
      <w:pPr>
        <w:rPr>
          <w:b/>
        </w:rPr>
      </w:pPr>
      <w:r>
        <w:t>The following are key positions in the organisation.</w:t>
      </w:r>
    </w:p>
    <w:tbl>
      <w:tblPr>
        <w:tblStyle w:val="BizPlantablewhiteLHcolumn"/>
        <w:tblW w:w="9326" w:type="dxa"/>
        <w:tblLayout w:type="fixed"/>
        <w:tblLook w:val="04A0" w:firstRow="1" w:lastRow="0" w:firstColumn="1" w:lastColumn="0" w:noHBand="0" w:noVBand="1"/>
        <w:tblDescription w:val="Table to provide details of key people for the business and the value they add."/>
      </w:tblPr>
      <w:tblGrid>
        <w:gridCol w:w="1913"/>
        <w:gridCol w:w="7413"/>
      </w:tblGrid>
      <w:tr w:rsidRPr="00226D5F" w:rsidR="00226D5F" w:rsidTr="001B73B0" w14:paraId="31D7452B" w14:textId="7777777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</w:tcPr>
          <w:p w:rsidRPr="00226D5F" w:rsidR="00226D5F" w:rsidP="0061471B" w:rsidRDefault="00226D5F" w14:paraId="5459FA1E" w14:textId="77777777">
            <w:pPr>
              <w:keepNext/>
              <w:keepLines/>
              <w:rPr>
                <w:rFonts w:eastAsia="Calibri" w:cs="Times New Roman"/>
                <w:i/>
              </w:rPr>
            </w:pPr>
            <w:r w:rsidRPr="00226D5F">
              <w:rPr>
                <w:rFonts w:eastAsia="Calibri" w:cs="Times New Roman"/>
              </w:rPr>
              <w:t>Name</w:t>
            </w:r>
          </w:p>
        </w:tc>
        <w:tc>
          <w:tcPr>
            <w:tcW w:w="7413" w:type="dxa"/>
            <w:shd w:val="clear" w:color="auto" w:fill="F3ECEB"/>
          </w:tcPr>
          <w:p w:rsidRPr="00FC2B23" w:rsidR="00226D5F" w:rsidP="00A014EC" w:rsidRDefault="00765461" w14:paraId="1ADD2B6A" w14:textId="3105C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2B23">
              <w:t xml:space="preserve">Selina </w:t>
            </w:r>
            <w:r w:rsidR="00520168">
              <w:t>Star</w:t>
            </w:r>
            <w:r w:rsidR="000655C8">
              <w:t>r</w:t>
            </w:r>
          </w:p>
        </w:tc>
      </w:tr>
      <w:tr w:rsidRPr="00226D5F" w:rsidR="00226D5F" w:rsidTr="001B73B0" w14:paraId="34DDD052" w14:textId="7777777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</w:tcPr>
          <w:p w:rsidRPr="00226D5F" w:rsidR="00226D5F" w:rsidP="0061471B" w:rsidRDefault="00226D5F" w14:paraId="2A855D49" w14:textId="77777777">
            <w:pPr>
              <w:keepNext/>
              <w:keepLines/>
              <w:rPr>
                <w:rFonts w:eastAsia="Calibri" w:cs="Times New Roman"/>
              </w:rPr>
            </w:pPr>
            <w:r w:rsidRPr="00226D5F">
              <w:rPr>
                <w:rFonts w:eastAsia="Calibri" w:cs="Times New Roman"/>
              </w:rPr>
              <w:t>Position</w:t>
            </w:r>
          </w:p>
        </w:tc>
        <w:tc>
          <w:tcPr>
            <w:tcW w:w="7413" w:type="dxa"/>
            <w:tcBorders>
              <w:bottom w:val="single" w:color="FFFFFF" w:themeColor="background1" w:sz="24" w:space="0"/>
            </w:tcBorders>
            <w:shd w:val="clear" w:color="auto" w:fill="F3ECEB"/>
          </w:tcPr>
          <w:p w:rsidRPr="00FC2B23" w:rsidR="00226D5F" w:rsidP="00A014EC" w:rsidRDefault="00A014EC" w14:paraId="59588B1D" w14:textId="3250F7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2B23">
              <w:t>Business Owner</w:t>
            </w:r>
            <w:r w:rsidR="00912C38">
              <w:t>/</w:t>
            </w:r>
            <w:r w:rsidR="006E72C6">
              <w:t>CEO</w:t>
            </w:r>
          </w:p>
        </w:tc>
      </w:tr>
      <w:tr w:rsidRPr="00226D5F" w:rsidR="00226D5F" w:rsidTr="001B73B0" w14:paraId="15521638" w14:textId="7777777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</w:tcPr>
          <w:p w:rsidRPr="00226D5F" w:rsidR="00226D5F" w:rsidP="0061471B" w:rsidRDefault="00226D5F" w14:paraId="3C8DAC23" w14:textId="77777777">
            <w:pPr>
              <w:keepNext/>
              <w:keepLines/>
              <w:rPr>
                <w:rFonts w:eastAsia="Calibri" w:cs="Times New Roman"/>
              </w:rPr>
            </w:pPr>
            <w:r w:rsidRPr="00226D5F">
              <w:rPr>
                <w:rFonts w:eastAsia="Calibri" w:cs="Times New Roman"/>
              </w:rPr>
              <w:t>Skills/value</w:t>
            </w:r>
          </w:p>
        </w:tc>
        <w:tc>
          <w:tcPr>
            <w:tcW w:w="7413" w:type="dxa"/>
            <w:tcBorders>
              <w:bottom w:val="single" w:color="FFFFFF" w:themeColor="background1" w:sz="48" w:space="0"/>
            </w:tcBorders>
            <w:shd w:val="clear" w:color="auto" w:fill="F3ECEB"/>
          </w:tcPr>
          <w:p w:rsidRPr="00FC2B23" w:rsidR="00226D5F" w:rsidP="00A014EC" w:rsidRDefault="00132B74" w14:paraId="22118618" w14:textId="15C7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Selina has over </w:t>
            </w:r>
            <w:r w:rsidRPr="00FC2B23" w:rsidR="00653F47">
              <w:t>15 years</w:t>
            </w:r>
            <w:r w:rsidR="00912C38">
              <w:t xml:space="preserve"> of</w:t>
            </w:r>
            <w:r w:rsidRPr="00FC2B23" w:rsidR="00653F47">
              <w:t xml:space="preserve"> retail experience</w:t>
            </w:r>
            <w:r w:rsidRPr="00FC2B23" w:rsidR="00512D07">
              <w:t xml:space="preserve"> working as a </w:t>
            </w:r>
            <w:r w:rsidRPr="00FC2B23" w:rsidR="00FC2B23">
              <w:t>product</w:t>
            </w:r>
            <w:r w:rsidRPr="00FC2B23" w:rsidR="00512D07">
              <w:t xml:space="preserve"> manager for Coles</w:t>
            </w:r>
            <w:r w:rsidRPr="00FC2B23" w:rsidR="00FC2B23">
              <w:t xml:space="preserve">/Myer group. Strong </w:t>
            </w:r>
            <w:r w:rsidR="00FC2B23">
              <w:t>IT background</w:t>
            </w:r>
            <w:r w:rsidRPr="00FC2B23" w:rsidR="00FC2B23">
              <w:t xml:space="preserve"> and ecommerce skills.</w:t>
            </w:r>
            <w:r w:rsidR="00E937D1">
              <w:t xml:space="preserve"> Her role gave her valuable insights into </w:t>
            </w:r>
            <w:r w:rsidR="00652925">
              <w:t>retail businesses</w:t>
            </w:r>
            <w:r w:rsidR="00912C38">
              <w:t>,</w:t>
            </w:r>
            <w:r w:rsidR="00652925">
              <w:t xml:space="preserve"> and it was her </w:t>
            </w:r>
            <w:r w:rsidR="00912C38">
              <w:t>long-term</w:t>
            </w:r>
            <w:r w:rsidR="00652925">
              <w:t xml:space="preserve"> dream to </w:t>
            </w:r>
            <w:r w:rsidR="00E34ED4">
              <w:t xml:space="preserve">own her own business and use the skills she </w:t>
            </w:r>
            <w:r w:rsidR="00EE548D">
              <w:t>developed</w:t>
            </w:r>
            <w:r w:rsidR="00E34ED4">
              <w:t xml:space="preserve"> </w:t>
            </w:r>
            <w:r w:rsidR="005A1462">
              <w:t xml:space="preserve">while working towards her business. </w:t>
            </w:r>
          </w:p>
        </w:tc>
      </w:tr>
      <w:tr w:rsidRPr="00226D5F" w:rsidR="00226D5F" w:rsidTr="001B73B0" w14:paraId="2CF15A6A" w14:textId="7777777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</w:tcPr>
          <w:p w:rsidRPr="00226D5F" w:rsidR="00226D5F" w:rsidP="0061471B" w:rsidRDefault="00226D5F" w14:paraId="092B3179" w14:textId="77777777">
            <w:pPr>
              <w:keepNext/>
              <w:keepLines/>
              <w:rPr>
                <w:rFonts w:eastAsia="Calibri" w:cs="Times New Roman"/>
                <w:i/>
              </w:rPr>
            </w:pPr>
            <w:r w:rsidRPr="00226D5F">
              <w:rPr>
                <w:rFonts w:eastAsia="Calibri" w:cs="Times New Roman"/>
              </w:rPr>
              <w:t>Name</w:t>
            </w:r>
          </w:p>
        </w:tc>
        <w:tc>
          <w:tcPr>
            <w:tcW w:w="7413" w:type="dxa"/>
            <w:tcBorders>
              <w:top w:val="single" w:color="FFFFFF" w:themeColor="background1" w:sz="48" w:space="0"/>
            </w:tcBorders>
            <w:shd w:val="clear" w:color="auto" w:fill="EEF2F7"/>
          </w:tcPr>
          <w:p w:rsidRPr="00FC2B23" w:rsidR="00226D5F" w:rsidP="00A014EC" w:rsidRDefault="00800F62" w14:paraId="59159B3D" w14:textId="10A89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Jason Smith</w:t>
            </w:r>
          </w:p>
        </w:tc>
      </w:tr>
      <w:tr w:rsidRPr="00226D5F" w:rsidR="00226D5F" w:rsidTr="001B73B0" w14:paraId="0067D0E6" w14:textId="7777777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</w:tcPr>
          <w:p w:rsidRPr="00226D5F" w:rsidR="00226D5F" w:rsidP="0061471B" w:rsidRDefault="00226D5F" w14:paraId="42265386" w14:textId="77777777">
            <w:pPr>
              <w:keepNext/>
              <w:keepLines/>
              <w:rPr>
                <w:rFonts w:eastAsia="Calibri" w:cs="Times New Roman"/>
              </w:rPr>
            </w:pPr>
            <w:r w:rsidRPr="00226D5F">
              <w:rPr>
                <w:rFonts w:eastAsia="Calibri" w:cs="Times New Roman"/>
              </w:rPr>
              <w:t>Role</w:t>
            </w:r>
          </w:p>
        </w:tc>
        <w:tc>
          <w:tcPr>
            <w:tcW w:w="7413" w:type="dxa"/>
            <w:tcBorders>
              <w:bottom w:val="single" w:color="FFFFFF" w:themeColor="background1" w:sz="24" w:space="0"/>
            </w:tcBorders>
            <w:shd w:val="clear" w:color="auto" w:fill="EEF2F7"/>
          </w:tcPr>
          <w:p w:rsidRPr="00FC2B23" w:rsidR="00226D5F" w:rsidP="00A014EC" w:rsidRDefault="004D3D0F" w14:paraId="535F0C4D" w14:textId="4D1502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Business </w:t>
            </w:r>
            <w:r w:rsidR="00A8763F">
              <w:t>Manager</w:t>
            </w:r>
          </w:p>
        </w:tc>
      </w:tr>
      <w:tr w:rsidRPr="00226D5F" w:rsidR="00226D5F" w:rsidTr="001B73B0" w14:paraId="2E75F748" w14:textId="7777777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</w:tcPr>
          <w:p w:rsidRPr="00226D5F" w:rsidR="00226D5F" w:rsidP="0061471B" w:rsidRDefault="00226D5F" w14:paraId="29C5C2C0" w14:textId="77777777">
            <w:pPr>
              <w:keepNext/>
              <w:keepLines/>
              <w:rPr>
                <w:rFonts w:eastAsia="Calibri" w:cs="Times New Roman"/>
              </w:rPr>
            </w:pPr>
            <w:r w:rsidRPr="00226D5F">
              <w:rPr>
                <w:rFonts w:eastAsia="Calibri" w:cs="Times New Roman"/>
              </w:rPr>
              <w:t>Skills/value</w:t>
            </w:r>
          </w:p>
        </w:tc>
        <w:tc>
          <w:tcPr>
            <w:tcW w:w="7413" w:type="dxa"/>
            <w:tcBorders>
              <w:bottom w:val="single" w:color="FFFFFF" w:themeColor="background1" w:sz="48" w:space="0"/>
            </w:tcBorders>
            <w:shd w:val="clear" w:color="auto" w:fill="EEF2F7"/>
          </w:tcPr>
          <w:p w:rsidRPr="00FC2B23" w:rsidR="00226D5F" w:rsidP="00A014EC" w:rsidRDefault="0096748E" w14:paraId="22CD0643" w14:textId="281FA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Jason is an ex</w:t>
            </w:r>
            <w:r w:rsidR="00EE548D">
              <w:t>-</w:t>
            </w:r>
            <w:r w:rsidR="00BE593C">
              <w:t xml:space="preserve">corporate banker </w:t>
            </w:r>
            <w:r w:rsidR="002002F2">
              <w:t xml:space="preserve">who has worked as a </w:t>
            </w:r>
            <w:r w:rsidR="0044658F">
              <w:t xml:space="preserve">relationship manager for the Commonwealth </w:t>
            </w:r>
            <w:r w:rsidR="00F943C2">
              <w:t xml:space="preserve">Bank </w:t>
            </w:r>
            <w:r w:rsidR="007653B2">
              <w:t>for 15 years.</w:t>
            </w:r>
            <w:r w:rsidR="00A70F69">
              <w:t xml:space="preserve"> </w:t>
            </w:r>
            <w:r w:rsidR="009B1BAB">
              <w:t xml:space="preserve">He </w:t>
            </w:r>
            <w:r w:rsidR="00BD7F02">
              <w:t xml:space="preserve">has good financial management skills and </w:t>
            </w:r>
            <w:r w:rsidR="00555962">
              <w:t>understands business drivers very well</w:t>
            </w:r>
            <w:r w:rsidR="00D70484">
              <w:t>.</w:t>
            </w:r>
            <w:r w:rsidR="00D74F0C">
              <w:t xml:space="preserve"> He also has a good understanding of the legal aspects of </w:t>
            </w:r>
            <w:r w:rsidR="002D4339">
              <w:t>running an operation</w:t>
            </w:r>
            <w:r w:rsidR="00F613B5">
              <w:t>, and supplier relationships</w:t>
            </w:r>
            <w:r w:rsidR="00330384">
              <w:t>.</w:t>
            </w:r>
            <w:r w:rsidR="0089325C">
              <w:t xml:space="preserve"> </w:t>
            </w:r>
          </w:p>
        </w:tc>
      </w:tr>
      <w:tr w:rsidRPr="00226D5F" w:rsidR="00226D5F" w:rsidTr="001B73B0" w14:paraId="00950DDC" w14:textId="7777777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</w:tcPr>
          <w:p w:rsidRPr="00226D5F" w:rsidR="00226D5F" w:rsidP="0061471B" w:rsidRDefault="00226D5F" w14:paraId="7E9C4ECF" w14:textId="77777777">
            <w:pPr>
              <w:keepNext/>
              <w:keepLines/>
              <w:rPr>
                <w:rFonts w:eastAsia="Calibri" w:cs="Times New Roman"/>
                <w:i/>
              </w:rPr>
            </w:pPr>
            <w:r w:rsidRPr="00226D5F">
              <w:rPr>
                <w:rFonts w:eastAsia="Calibri" w:cs="Times New Roman"/>
              </w:rPr>
              <w:t>Name</w:t>
            </w:r>
          </w:p>
        </w:tc>
        <w:tc>
          <w:tcPr>
            <w:tcW w:w="7413" w:type="dxa"/>
            <w:tcBorders>
              <w:top w:val="single" w:color="FFFFFF" w:themeColor="background1" w:sz="48" w:space="0"/>
            </w:tcBorders>
            <w:shd w:val="clear" w:color="auto" w:fill="F3ECEB"/>
          </w:tcPr>
          <w:p w:rsidRPr="00FC2B23" w:rsidR="00226D5F" w:rsidP="00A014EC" w:rsidRDefault="00D004A5" w14:paraId="4D884A3E" w14:textId="5993E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Ebony </w:t>
            </w:r>
            <w:r w:rsidR="00CE766B">
              <w:t>Hendrix</w:t>
            </w:r>
          </w:p>
        </w:tc>
      </w:tr>
      <w:tr w:rsidRPr="00226D5F" w:rsidR="00226D5F" w:rsidTr="001B73B0" w14:paraId="2A85634F" w14:textId="7777777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</w:tcPr>
          <w:p w:rsidRPr="00226D5F" w:rsidR="00226D5F" w:rsidP="0061471B" w:rsidRDefault="00226D5F" w14:paraId="71416286" w14:textId="77777777">
            <w:pPr>
              <w:keepNext/>
              <w:keepLines/>
              <w:rPr>
                <w:rFonts w:eastAsia="Calibri" w:cs="Times New Roman"/>
              </w:rPr>
            </w:pPr>
            <w:r w:rsidRPr="00226D5F">
              <w:rPr>
                <w:rFonts w:eastAsia="Calibri" w:cs="Times New Roman"/>
              </w:rPr>
              <w:t>Role</w:t>
            </w:r>
          </w:p>
        </w:tc>
        <w:tc>
          <w:tcPr>
            <w:tcW w:w="7413" w:type="dxa"/>
            <w:shd w:val="clear" w:color="auto" w:fill="F3ECEB"/>
          </w:tcPr>
          <w:p w:rsidRPr="00FC2B23" w:rsidR="00226D5F" w:rsidP="00A014EC" w:rsidRDefault="00520168" w14:paraId="746D91F5" w14:textId="59771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Operations Manager</w:t>
            </w:r>
            <w:r w:rsidDel="00D00D1C">
              <w:t xml:space="preserve"> </w:t>
            </w:r>
          </w:p>
        </w:tc>
      </w:tr>
      <w:tr w:rsidRPr="00226D5F" w:rsidR="00226D5F" w:rsidTr="001B73B0" w14:paraId="3B734018" w14:textId="7777777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</w:tcPr>
          <w:p w:rsidRPr="00226D5F" w:rsidR="00226D5F" w:rsidP="0061471B" w:rsidRDefault="00226D5F" w14:paraId="5A3F988D" w14:textId="77777777">
            <w:pPr>
              <w:keepNext/>
              <w:keepLines/>
              <w:rPr>
                <w:rFonts w:eastAsia="Calibri" w:cs="Times New Roman"/>
              </w:rPr>
            </w:pPr>
            <w:r w:rsidRPr="00226D5F">
              <w:rPr>
                <w:rFonts w:eastAsia="Calibri" w:cs="Times New Roman"/>
              </w:rPr>
              <w:t>Skills/value</w:t>
            </w:r>
          </w:p>
        </w:tc>
        <w:tc>
          <w:tcPr>
            <w:tcW w:w="7413" w:type="dxa"/>
            <w:shd w:val="clear" w:color="auto" w:fill="F3ECEB"/>
          </w:tcPr>
          <w:p w:rsidRPr="00FC2B23" w:rsidR="00226D5F" w:rsidP="00A014EC" w:rsidRDefault="002B3AEC" w14:paraId="54CC44AB" w14:textId="19F5B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Ebony </w:t>
            </w:r>
            <w:r w:rsidR="006B19AB">
              <w:t>was the operations manager for a small boutique call centre</w:t>
            </w:r>
            <w:r w:rsidR="0089109F">
              <w:t xml:space="preserve"> located at Greenslopes in Bris</w:t>
            </w:r>
            <w:r w:rsidR="00392779">
              <w:t>bane</w:t>
            </w:r>
            <w:r w:rsidR="006B19AB">
              <w:t>.</w:t>
            </w:r>
            <w:r w:rsidR="001E2CC0">
              <w:t xml:space="preserve"> </w:t>
            </w:r>
            <w:r w:rsidR="0089109F">
              <w:t>Ebony has</w:t>
            </w:r>
            <w:r w:rsidR="00392779">
              <w:t xml:space="preserve"> in depth experience i</w:t>
            </w:r>
            <w:r w:rsidR="002C7A3B">
              <w:t>n</w:t>
            </w:r>
            <w:r w:rsidR="00392779">
              <w:t xml:space="preserve"> HR </w:t>
            </w:r>
            <w:r w:rsidR="00E375B5">
              <w:t>operations</w:t>
            </w:r>
            <w:r w:rsidR="008451B3">
              <w:t xml:space="preserve"> and workforce planning</w:t>
            </w:r>
            <w:r w:rsidR="00D73628">
              <w:t xml:space="preserve">. </w:t>
            </w:r>
            <w:r w:rsidR="00E375B5">
              <w:t xml:space="preserve">She was in charge of the quality control function </w:t>
            </w:r>
            <w:r w:rsidR="004D405D">
              <w:t>while at the call ce</w:t>
            </w:r>
            <w:r w:rsidR="00292974">
              <w:t xml:space="preserve">ntre and has a </w:t>
            </w:r>
            <w:r w:rsidR="00BF4D35">
              <w:t>business degree specialising in logistics.</w:t>
            </w:r>
            <w:r w:rsidR="00E30990">
              <w:t xml:space="preserve"> </w:t>
            </w:r>
          </w:p>
        </w:tc>
      </w:tr>
      <w:tr w:rsidRPr="00226D5F" w:rsidR="00B920F9" w:rsidTr="001B73B0" w14:paraId="3500BE54" w14:textId="7777777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</w:tcPr>
          <w:p w:rsidRPr="00226D5F" w:rsidR="00B920F9" w:rsidP="00B920F9" w:rsidRDefault="00B920F9" w14:paraId="397B94B6" w14:textId="00902B1D">
            <w:pPr>
              <w:keepNext/>
              <w:keepLines/>
              <w:rPr>
                <w:rFonts w:eastAsia="Calibri" w:cs="Times New Roman"/>
              </w:rPr>
            </w:pPr>
            <w:r w:rsidRPr="00226D5F">
              <w:rPr>
                <w:rFonts w:eastAsia="Calibri" w:cs="Times New Roman"/>
              </w:rPr>
              <w:t>Name</w:t>
            </w:r>
          </w:p>
        </w:tc>
        <w:tc>
          <w:tcPr>
            <w:tcW w:w="7413" w:type="dxa"/>
            <w:shd w:val="clear" w:color="auto" w:fill="EEF2F7"/>
          </w:tcPr>
          <w:p w:rsidRPr="00FC2B23" w:rsidR="00B920F9" w:rsidP="00B920F9" w:rsidRDefault="0099515E" w14:paraId="5504D232" w14:textId="34BE5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Shannon Sarsfield</w:t>
            </w:r>
          </w:p>
        </w:tc>
      </w:tr>
      <w:tr w:rsidRPr="00226D5F" w:rsidR="00B920F9" w:rsidTr="001B73B0" w14:paraId="18DDE075" w14:textId="7777777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</w:tcPr>
          <w:p w:rsidRPr="00226D5F" w:rsidR="00B920F9" w:rsidP="00B920F9" w:rsidRDefault="00B920F9" w14:paraId="4F429A57" w14:textId="35D2B07B">
            <w:pPr>
              <w:keepNext/>
              <w:keepLines/>
              <w:rPr>
                <w:rFonts w:eastAsia="Calibri" w:cs="Times New Roman"/>
              </w:rPr>
            </w:pPr>
            <w:r w:rsidRPr="00226D5F">
              <w:rPr>
                <w:rFonts w:eastAsia="Calibri" w:cs="Times New Roman"/>
              </w:rPr>
              <w:t>Role</w:t>
            </w:r>
          </w:p>
        </w:tc>
        <w:tc>
          <w:tcPr>
            <w:tcW w:w="7413" w:type="dxa"/>
            <w:shd w:val="clear" w:color="auto" w:fill="EEF2F7"/>
          </w:tcPr>
          <w:p w:rsidRPr="00FC2B23" w:rsidR="00B920F9" w:rsidP="00B920F9" w:rsidRDefault="001D4303" w14:paraId="4927D9DD" w14:textId="72813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Store </w:t>
            </w:r>
            <w:r w:rsidR="00BF33D7">
              <w:t>M</w:t>
            </w:r>
            <w:r>
              <w:t>anager</w:t>
            </w:r>
            <w:r w:rsidR="00E87C4A">
              <w:t>,</w:t>
            </w:r>
            <w:r w:rsidR="001D7A93">
              <w:t xml:space="preserve"> Mt Gravatt</w:t>
            </w:r>
          </w:p>
        </w:tc>
      </w:tr>
      <w:tr w:rsidRPr="00226D5F" w:rsidR="00B920F9" w:rsidTr="001B73B0" w14:paraId="4825C991" w14:textId="7777777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</w:tcPr>
          <w:p w:rsidRPr="00226D5F" w:rsidR="00B920F9" w:rsidP="00B920F9" w:rsidRDefault="00B920F9" w14:paraId="7F0C1189" w14:textId="38CF46B6">
            <w:pPr>
              <w:keepNext/>
              <w:keepLines/>
              <w:rPr>
                <w:rFonts w:eastAsia="Calibri" w:cs="Times New Roman"/>
              </w:rPr>
            </w:pPr>
            <w:r w:rsidRPr="00226D5F">
              <w:rPr>
                <w:rFonts w:eastAsia="Calibri" w:cs="Times New Roman"/>
              </w:rPr>
              <w:t>Skills/value</w:t>
            </w:r>
          </w:p>
        </w:tc>
        <w:tc>
          <w:tcPr>
            <w:tcW w:w="7413" w:type="dxa"/>
            <w:shd w:val="clear" w:color="auto" w:fill="EEF2F7"/>
          </w:tcPr>
          <w:p w:rsidRPr="00FC2B23" w:rsidR="00B920F9" w:rsidP="008901C8" w:rsidRDefault="0099515E" w14:paraId="0D09B307" w14:textId="44DD3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Shannon </w:t>
            </w:r>
            <w:r w:rsidR="00775040">
              <w:t>has been with the business ever since it started operations</w:t>
            </w:r>
            <w:r w:rsidR="00033E27">
              <w:t xml:space="preserve"> </w:t>
            </w:r>
            <w:r w:rsidR="00C370D4">
              <w:t xml:space="preserve">and </w:t>
            </w:r>
            <w:r w:rsidR="004A7576">
              <w:t xml:space="preserve">worked her way up to being the store manager for the flagship Mt Gravatt store. </w:t>
            </w:r>
            <w:r w:rsidR="00033E27">
              <w:t>She excels in c</w:t>
            </w:r>
            <w:r w:rsidR="00066F55">
              <w:t>ustomer</w:t>
            </w:r>
            <w:r w:rsidR="00033E27">
              <w:t xml:space="preserve"> service </w:t>
            </w:r>
            <w:r w:rsidR="002C7A3B">
              <w:t>and has strong leadership and people management skills</w:t>
            </w:r>
            <w:r w:rsidR="003E187B">
              <w:t xml:space="preserve"> </w:t>
            </w:r>
          </w:p>
        </w:tc>
      </w:tr>
      <w:tr w:rsidRPr="00226D5F" w:rsidR="0054448D" w:rsidTr="001B73B0" w14:paraId="3D4638E3" w14:textId="7777777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</w:tcPr>
          <w:p w:rsidRPr="00226D5F" w:rsidR="0054448D" w:rsidP="0054448D" w:rsidRDefault="0054448D" w14:paraId="38546AD4" w14:textId="55CC8EA8">
            <w:pPr>
              <w:keepNext/>
              <w:keepLines/>
              <w:rPr>
                <w:rFonts w:eastAsia="Calibri" w:cs="Times New Roman"/>
              </w:rPr>
            </w:pPr>
            <w:r w:rsidRPr="00226D5F">
              <w:rPr>
                <w:rFonts w:eastAsia="Calibri" w:cs="Times New Roman"/>
              </w:rPr>
              <w:t>Name</w:t>
            </w:r>
          </w:p>
        </w:tc>
        <w:tc>
          <w:tcPr>
            <w:tcW w:w="7413" w:type="dxa"/>
            <w:shd w:val="clear" w:color="auto" w:fill="F3ECEB"/>
          </w:tcPr>
          <w:p w:rsidRPr="00FC2B23" w:rsidR="0054448D" w:rsidP="0054448D" w:rsidRDefault="00CE2D4B" w14:paraId="199326DA" w14:textId="6A012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Dusty </w:t>
            </w:r>
            <w:r w:rsidR="00241D99">
              <w:t>Samford</w:t>
            </w:r>
          </w:p>
        </w:tc>
      </w:tr>
      <w:tr w:rsidRPr="00226D5F" w:rsidR="0054448D" w:rsidTr="001B73B0" w14:paraId="422639FD" w14:textId="7777777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</w:tcPr>
          <w:p w:rsidRPr="00226D5F" w:rsidR="0054448D" w:rsidP="0054448D" w:rsidRDefault="0054448D" w14:paraId="56CD8C02" w14:textId="2389B8F8">
            <w:pPr>
              <w:keepNext/>
              <w:keepLines/>
              <w:rPr>
                <w:rFonts w:eastAsia="Calibri" w:cs="Times New Roman"/>
              </w:rPr>
            </w:pPr>
            <w:r w:rsidRPr="00226D5F">
              <w:rPr>
                <w:rFonts w:eastAsia="Calibri" w:cs="Times New Roman"/>
              </w:rPr>
              <w:t>Role</w:t>
            </w:r>
          </w:p>
        </w:tc>
        <w:tc>
          <w:tcPr>
            <w:tcW w:w="7413" w:type="dxa"/>
            <w:shd w:val="clear" w:color="auto" w:fill="F3ECEB"/>
          </w:tcPr>
          <w:p w:rsidRPr="00FC2B23" w:rsidR="0054448D" w:rsidP="0054448D" w:rsidRDefault="007B33FD" w14:paraId="26811C45" w14:textId="72152C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Store </w:t>
            </w:r>
            <w:r w:rsidR="00E87C4A">
              <w:t>M</w:t>
            </w:r>
            <w:r>
              <w:t>anager</w:t>
            </w:r>
            <w:r w:rsidR="00E87C4A">
              <w:t>,</w:t>
            </w:r>
            <w:r w:rsidR="00B0243D">
              <w:t xml:space="preserve"> </w:t>
            </w:r>
            <w:r w:rsidR="008901C8">
              <w:t>Ipswich</w:t>
            </w:r>
          </w:p>
        </w:tc>
      </w:tr>
      <w:tr w:rsidRPr="00226D5F" w:rsidR="0054448D" w:rsidTr="001B73B0" w14:paraId="0AA48D63" w14:textId="7777777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</w:tcPr>
          <w:p w:rsidRPr="00226D5F" w:rsidR="0054448D" w:rsidP="0054448D" w:rsidRDefault="0054448D" w14:paraId="0BD04DA5" w14:textId="443777F6">
            <w:pPr>
              <w:keepNext/>
              <w:keepLines/>
              <w:rPr>
                <w:rFonts w:eastAsia="Calibri" w:cs="Times New Roman"/>
              </w:rPr>
            </w:pPr>
            <w:r w:rsidRPr="00226D5F">
              <w:rPr>
                <w:rFonts w:eastAsia="Calibri" w:cs="Times New Roman"/>
              </w:rPr>
              <w:t>Skills/value</w:t>
            </w:r>
          </w:p>
        </w:tc>
        <w:tc>
          <w:tcPr>
            <w:tcW w:w="7413" w:type="dxa"/>
            <w:shd w:val="clear" w:color="auto" w:fill="F3ECEB"/>
          </w:tcPr>
          <w:p w:rsidRPr="00FC2B23" w:rsidR="0054448D" w:rsidP="0054448D" w:rsidRDefault="000367B2" w14:paraId="513F7627" w14:textId="15F24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Dusty joined </w:t>
            </w:r>
            <w:r w:rsidR="00BF33D7">
              <w:t xml:space="preserve">the business </w:t>
            </w:r>
            <w:r>
              <w:t xml:space="preserve">as a </w:t>
            </w:r>
            <w:r w:rsidR="00AC3D5E">
              <w:t>retail assistant and worked his way up to store manager.</w:t>
            </w:r>
            <w:r w:rsidR="007B33FD">
              <w:t xml:space="preserve"> </w:t>
            </w:r>
            <w:r w:rsidR="004B71D6">
              <w:t xml:space="preserve">Dusty is motivational and has positive influence on all staff, contributing to the overall staff culture. </w:t>
            </w:r>
            <w:r w:rsidR="00076E67">
              <w:t xml:space="preserve">He also is innovative and contributes to </w:t>
            </w:r>
            <w:r w:rsidR="00FD1B66">
              <w:t xml:space="preserve">ideas across business functions. </w:t>
            </w:r>
            <w:r w:rsidR="00F23F6E">
              <w:t xml:space="preserve">He has a </w:t>
            </w:r>
            <w:r w:rsidR="00D92899">
              <w:t>business degree from Swinburne University</w:t>
            </w:r>
            <w:r w:rsidR="00FD1B66">
              <w:t xml:space="preserve"> and </w:t>
            </w:r>
            <w:r w:rsidR="00E87C4A">
              <w:t xml:space="preserve">is </w:t>
            </w:r>
            <w:r w:rsidR="00BC13F6">
              <w:t>IT savvy</w:t>
            </w:r>
            <w:r w:rsidR="00FD1B66">
              <w:t>.</w:t>
            </w:r>
          </w:p>
        </w:tc>
      </w:tr>
      <w:tr w:rsidRPr="00226D5F" w:rsidR="0054448D" w:rsidTr="001B73B0" w14:paraId="0ED79922" w14:textId="7777777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</w:tcPr>
          <w:p w:rsidRPr="00226D5F" w:rsidR="0054448D" w:rsidP="0054448D" w:rsidRDefault="0054448D" w14:paraId="721CA48A" w14:textId="3AC52458">
            <w:pPr>
              <w:keepNext/>
              <w:keepLines/>
              <w:rPr>
                <w:rFonts w:eastAsia="Calibri" w:cs="Times New Roman"/>
              </w:rPr>
            </w:pPr>
            <w:r w:rsidRPr="00226D5F">
              <w:rPr>
                <w:rFonts w:eastAsia="Calibri" w:cs="Times New Roman"/>
              </w:rPr>
              <w:t>Name</w:t>
            </w:r>
          </w:p>
        </w:tc>
        <w:tc>
          <w:tcPr>
            <w:tcW w:w="7413" w:type="dxa"/>
            <w:shd w:val="clear" w:color="auto" w:fill="EEF2F7"/>
          </w:tcPr>
          <w:p w:rsidRPr="00FC2B23" w:rsidR="0054448D" w:rsidP="0054448D" w:rsidRDefault="007B33FD" w14:paraId="4FE13C6A" w14:textId="2B28A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Cristopher </w:t>
            </w:r>
            <w:r w:rsidR="00413DC4">
              <w:t>Takagawa</w:t>
            </w:r>
          </w:p>
        </w:tc>
      </w:tr>
      <w:tr w:rsidRPr="00226D5F" w:rsidR="0054448D" w:rsidTr="001B73B0" w14:paraId="042645AB" w14:textId="7777777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</w:tcPr>
          <w:p w:rsidRPr="00226D5F" w:rsidR="0054448D" w:rsidP="0054448D" w:rsidRDefault="0054448D" w14:paraId="73099AC2" w14:textId="381019FD">
            <w:pPr>
              <w:keepNext/>
              <w:keepLines/>
              <w:rPr>
                <w:rFonts w:eastAsia="Calibri" w:cs="Times New Roman"/>
              </w:rPr>
            </w:pPr>
            <w:r w:rsidRPr="00226D5F">
              <w:rPr>
                <w:rFonts w:eastAsia="Calibri" w:cs="Times New Roman"/>
              </w:rPr>
              <w:t>Role</w:t>
            </w:r>
          </w:p>
        </w:tc>
        <w:tc>
          <w:tcPr>
            <w:tcW w:w="7413" w:type="dxa"/>
            <w:shd w:val="clear" w:color="auto" w:fill="EEF2F7"/>
          </w:tcPr>
          <w:p w:rsidRPr="00FC2B23" w:rsidR="0054448D" w:rsidP="0054448D" w:rsidRDefault="007B33FD" w14:paraId="5282EF61" w14:textId="0BA33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Store manager</w:t>
            </w:r>
            <w:r w:rsidR="00E87C4A">
              <w:t>,</w:t>
            </w:r>
            <w:r w:rsidR="00B0243D">
              <w:t xml:space="preserve"> </w:t>
            </w:r>
            <w:r w:rsidR="00A441ED">
              <w:t>Toowoomba</w:t>
            </w:r>
          </w:p>
        </w:tc>
      </w:tr>
      <w:tr w:rsidRPr="00226D5F" w:rsidR="0054448D" w:rsidTr="001B73B0" w14:paraId="6D211222" w14:textId="7777777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</w:tcPr>
          <w:p w:rsidRPr="00226D5F" w:rsidR="0054448D" w:rsidP="0054448D" w:rsidRDefault="0054448D" w14:paraId="75A9142A" w14:textId="10E7AEFB">
            <w:pPr>
              <w:keepNext/>
              <w:keepLines/>
              <w:rPr>
                <w:rFonts w:eastAsia="Calibri" w:cs="Times New Roman"/>
              </w:rPr>
            </w:pPr>
            <w:r w:rsidRPr="00226D5F">
              <w:rPr>
                <w:rFonts w:eastAsia="Calibri" w:cs="Times New Roman"/>
              </w:rPr>
              <w:t>Skills/value</w:t>
            </w:r>
          </w:p>
        </w:tc>
        <w:tc>
          <w:tcPr>
            <w:tcW w:w="7413" w:type="dxa"/>
            <w:shd w:val="clear" w:color="auto" w:fill="EEF2F7"/>
          </w:tcPr>
          <w:p w:rsidRPr="00FC2B23" w:rsidR="0054448D" w:rsidP="0054448D" w:rsidRDefault="00A441ED" w14:paraId="72777DC6" w14:textId="11978F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Christopher </w:t>
            </w:r>
            <w:r w:rsidR="00D6481A">
              <w:t>w</w:t>
            </w:r>
            <w:r>
              <w:t xml:space="preserve">as hired to run the Toowoomba </w:t>
            </w:r>
            <w:r w:rsidR="00E87C4A">
              <w:t xml:space="preserve">store </w:t>
            </w:r>
            <w:r w:rsidR="00A871BC">
              <w:t>recently</w:t>
            </w:r>
            <w:r w:rsidR="003B72E0">
              <w:t xml:space="preserve">. Originally from </w:t>
            </w:r>
            <w:r w:rsidR="002C34AB">
              <w:t>Japan</w:t>
            </w:r>
            <w:r w:rsidR="003B72E0">
              <w:t xml:space="preserve">, he is multilingual and </w:t>
            </w:r>
            <w:r w:rsidR="00DF4070">
              <w:t xml:space="preserve">has a degree in </w:t>
            </w:r>
            <w:r w:rsidR="00E87C4A">
              <w:t>d</w:t>
            </w:r>
            <w:r w:rsidR="002C34AB">
              <w:t xml:space="preserve">esign </w:t>
            </w:r>
            <w:r w:rsidR="00E87C4A">
              <w:t>and</w:t>
            </w:r>
            <w:r w:rsidR="002C34AB">
              <w:t xml:space="preserve"> </w:t>
            </w:r>
            <w:r w:rsidR="00E87C4A">
              <w:t>f</w:t>
            </w:r>
            <w:r w:rsidR="002C34AB">
              <w:t>ashion</w:t>
            </w:r>
            <w:r w:rsidR="00DF4070">
              <w:t xml:space="preserve">. </w:t>
            </w:r>
            <w:r w:rsidR="00183C4B">
              <w:t xml:space="preserve">He has managed a </w:t>
            </w:r>
            <w:r w:rsidR="00296A79">
              <w:t>giftware retail</w:t>
            </w:r>
            <w:r w:rsidR="00183C4B">
              <w:t xml:space="preserve"> shop in Springfield prior to </w:t>
            </w:r>
            <w:r w:rsidR="00813C6F">
              <w:t xml:space="preserve">joining Silk </w:t>
            </w:r>
            <w:r w:rsidR="00232732">
              <w:t>&amp;</w:t>
            </w:r>
            <w:r w:rsidR="00813C6F">
              <w:t xml:space="preserve"> Leather. </w:t>
            </w:r>
            <w:r w:rsidR="00FB4A63">
              <w:t xml:space="preserve">He has strengths in planning </w:t>
            </w:r>
            <w:r w:rsidR="00C14872">
              <w:t>and sales</w:t>
            </w:r>
            <w:r w:rsidR="000917F6">
              <w:t>, a strong eye for detail</w:t>
            </w:r>
            <w:r w:rsidR="00296A79">
              <w:t>,</w:t>
            </w:r>
            <w:r w:rsidR="00B801B4">
              <w:t xml:space="preserve"> and</w:t>
            </w:r>
            <w:r w:rsidR="00296A79">
              <w:t xml:space="preserve"> connections</w:t>
            </w:r>
            <w:r w:rsidR="00880D65">
              <w:t xml:space="preserve"> with various supply chains.</w:t>
            </w:r>
          </w:p>
        </w:tc>
      </w:tr>
    </w:tbl>
    <w:p w:rsidR="00A871BC" w:rsidP="00912C38" w:rsidRDefault="00A871BC" w14:paraId="23EB06FD" w14:textId="77777777"/>
    <w:p w:rsidR="00A871BC" w:rsidRDefault="00A871BC" w14:paraId="351DB476" w14:textId="77777777">
      <w:pPr>
        <w:spacing w:before="0"/>
        <w:rPr>
          <w:rFonts w:eastAsia="Calibri" w:cstheme="minorHAnsi"/>
          <w:b/>
          <w:color w:val="555857"/>
          <w:sz w:val="28"/>
          <w:szCs w:val="26"/>
        </w:rPr>
      </w:pPr>
      <w:r>
        <w:br w:type="page"/>
      </w:r>
    </w:p>
    <w:p w:rsidRPr="00226D5F" w:rsidR="00397676" w:rsidP="0061471B" w:rsidRDefault="00397676" w14:paraId="34C820DD" w14:textId="34C87EE2">
      <w:pPr>
        <w:pStyle w:val="Heading2"/>
      </w:pPr>
      <w:r w:rsidRPr="00226D5F">
        <w:lastRenderedPageBreak/>
        <w:t>Our next steps</w:t>
      </w:r>
    </w:p>
    <w:p w:rsidR="00226D5F" w:rsidP="00075133" w:rsidRDefault="005576B4" w14:paraId="6FA0C479" w14:textId="4A020480">
      <w:r>
        <w:t xml:space="preserve">The following goals </w:t>
      </w:r>
      <w:r w:rsidR="00376548">
        <w:t xml:space="preserve">are to drive operational and commercial decision over the financial year. They are based on </w:t>
      </w:r>
      <w:r w:rsidR="00075133">
        <w:t>SMART goals</w:t>
      </w:r>
      <w:r w:rsidR="00036CB8">
        <w:t>, which are</w:t>
      </w:r>
      <w:r w:rsidRPr="00226D5F" w:rsidR="0061471B">
        <w:t xml:space="preserve"> </w:t>
      </w:r>
      <w:r w:rsidRPr="00226D5F" w:rsidR="0061471B">
        <w:rPr>
          <w:b/>
        </w:rPr>
        <w:t>s</w:t>
      </w:r>
      <w:r w:rsidRPr="00226D5F" w:rsidR="0061471B">
        <w:t xml:space="preserve">pecific, </w:t>
      </w:r>
      <w:r w:rsidRPr="00226D5F" w:rsidR="0061471B">
        <w:rPr>
          <w:b/>
        </w:rPr>
        <w:t>m</w:t>
      </w:r>
      <w:r w:rsidRPr="00226D5F" w:rsidR="0061471B">
        <w:t xml:space="preserve">easurable, </w:t>
      </w:r>
      <w:r w:rsidRPr="00226D5F" w:rsidR="0061471B">
        <w:rPr>
          <w:b/>
        </w:rPr>
        <w:t>a</w:t>
      </w:r>
      <w:r w:rsidRPr="00226D5F" w:rsidR="0061471B">
        <w:t xml:space="preserve">chievable, </w:t>
      </w:r>
      <w:r w:rsidRPr="00226D5F" w:rsidR="0061471B">
        <w:rPr>
          <w:b/>
        </w:rPr>
        <w:t>r</w:t>
      </w:r>
      <w:r w:rsidRPr="00226D5F" w:rsidR="0061471B">
        <w:t xml:space="preserve">elevant and </w:t>
      </w:r>
      <w:r w:rsidRPr="00226D5F" w:rsidR="00B76A66">
        <w:rPr>
          <w:b/>
        </w:rPr>
        <w:t>t</w:t>
      </w:r>
      <w:r w:rsidRPr="00226D5F" w:rsidR="00B76A66">
        <w:t>ime bound</w:t>
      </w:r>
      <w:r w:rsidRPr="00226D5F" w:rsidR="0061471B">
        <w:t>.</w:t>
      </w:r>
    </w:p>
    <w:tbl>
      <w:tblPr>
        <w:tblStyle w:val="BizPlantablewhiteLHcolumn"/>
        <w:tblW w:w="9442" w:type="dxa"/>
        <w:tblLayout w:type="fixed"/>
        <w:tblLook w:val="04A0" w:firstRow="1" w:lastRow="0" w:firstColumn="1" w:lastColumn="0" w:noHBand="0" w:noVBand="1"/>
        <w:tblDescription w:val="Table to provide business goals and actions for the next year."/>
      </w:tblPr>
      <w:tblGrid>
        <w:gridCol w:w="2097"/>
        <w:gridCol w:w="7345"/>
      </w:tblGrid>
      <w:tr w:rsidRPr="00226D5F" w:rsidR="00226D5F" w:rsidTr="00A871BC" w14:paraId="785EAB3E" w14:textId="77777777">
        <w:trPr>
          <w:trHeight w:val="41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:rsidRPr="00226D5F" w:rsidR="00226D5F" w:rsidP="0061471B" w:rsidRDefault="00226D5F" w14:paraId="677B49C3" w14:textId="77777777">
            <w:pPr>
              <w:keepNext/>
              <w:keepLines/>
              <w:rPr>
                <w:rFonts w:eastAsia="Calibri" w:cs="Times New Roman"/>
              </w:rPr>
            </w:pPr>
            <w:r w:rsidRPr="00226D5F">
              <w:rPr>
                <w:rFonts w:eastAsia="Calibri" w:cs="Times New Roman"/>
              </w:rPr>
              <w:t>Goal</w:t>
            </w:r>
          </w:p>
        </w:tc>
        <w:tc>
          <w:tcPr>
            <w:tcW w:w="7345" w:type="dxa"/>
            <w:shd w:val="clear" w:color="auto" w:fill="F3ECEB"/>
          </w:tcPr>
          <w:p w:rsidRPr="00226D5F" w:rsidR="00226D5F" w:rsidP="00455D9F" w:rsidRDefault="00C5460B" w14:paraId="7FC9B62C" w14:textId="400E6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 xml:space="preserve">Online </w:t>
            </w:r>
            <w:r w:rsidR="00DE1A5F">
              <w:rPr>
                <w:rFonts w:eastAsia="Calibri"/>
              </w:rPr>
              <w:t xml:space="preserve">store </w:t>
            </w:r>
            <w:r w:rsidR="007D1614">
              <w:rPr>
                <w:rFonts w:eastAsia="Calibri"/>
              </w:rPr>
              <w:t>commence</w:t>
            </w:r>
            <w:r w:rsidR="00552EAF">
              <w:rPr>
                <w:rFonts w:eastAsia="Calibri"/>
              </w:rPr>
              <w:t>s trading start of financial year</w:t>
            </w:r>
          </w:p>
        </w:tc>
      </w:tr>
      <w:tr w:rsidRPr="00226D5F" w:rsidR="00226D5F" w:rsidTr="00A871BC" w14:paraId="307853A2" w14:textId="77777777">
        <w:trPr>
          <w:trHeight w:val="9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:rsidR="00226D5F" w:rsidP="0061471B" w:rsidRDefault="00226D5F" w14:paraId="0ECF6E1E" w14:textId="77777777">
            <w:pPr>
              <w:keepNext/>
              <w:keepLines/>
              <w:rPr>
                <w:rFonts w:eastAsia="Calibri" w:cs="Times New Roman"/>
              </w:rPr>
            </w:pPr>
            <w:r w:rsidRPr="00226D5F">
              <w:rPr>
                <w:rFonts w:eastAsia="Calibri" w:cs="Times New Roman"/>
              </w:rPr>
              <w:t>Actions</w:t>
            </w:r>
          </w:p>
          <w:p w:rsidRPr="0061471B" w:rsidR="0061471B" w:rsidP="0061471B" w:rsidRDefault="0061471B" w14:paraId="62DC7410" w14:textId="3DB37FC8">
            <w:pPr>
              <w:keepNext/>
              <w:keepLines/>
              <w:rPr>
                <w:rFonts w:eastAsia="Calibri" w:cs="Times New Roman"/>
                <w:b w:val="0"/>
              </w:rPr>
            </w:pPr>
            <w:r w:rsidRPr="0061471B">
              <w:rPr>
                <w:rFonts w:eastAsia="Calibri" w:cs="Times New Roman"/>
                <w:b w:val="0"/>
              </w:rPr>
              <w:t>To achieve goal</w:t>
            </w:r>
          </w:p>
        </w:tc>
        <w:tc>
          <w:tcPr>
            <w:tcW w:w="7345" w:type="dxa"/>
            <w:tcBorders>
              <w:bottom w:val="single" w:color="FFFFFF" w:themeColor="background1" w:sz="24" w:space="0"/>
            </w:tcBorders>
            <w:shd w:val="clear" w:color="auto" w:fill="F3ECEB"/>
          </w:tcPr>
          <w:p w:rsidR="00226D5F" w:rsidP="00455D9F" w:rsidRDefault="00ED5B64" w14:paraId="110501B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Research various ecommerce platforms</w:t>
            </w:r>
          </w:p>
          <w:p w:rsidRPr="00226D5F" w:rsidR="00ED5B64" w:rsidP="00ED5B64" w:rsidRDefault="00ED5B64" w14:paraId="653B56A8" w14:textId="2E31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 xml:space="preserve">Market research, payment gateways, recruit for position, </w:t>
            </w:r>
            <w:r w:rsidR="00FE30FC">
              <w:rPr>
                <w:rFonts w:eastAsia="Calibri"/>
              </w:rPr>
              <w:t>launch of platform, diversity of stock, inventory to match target market</w:t>
            </w:r>
          </w:p>
        </w:tc>
      </w:tr>
      <w:tr w:rsidRPr="00226D5F" w:rsidR="00226D5F" w:rsidTr="00A871BC" w14:paraId="7FDB83E6" w14:textId="77777777">
        <w:trPr>
          <w:trHeight w:val="4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:rsidRPr="00226D5F" w:rsidR="00226D5F" w:rsidP="0061471B" w:rsidRDefault="00226D5F" w14:paraId="132D3736" w14:textId="77777777">
            <w:pPr>
              <w:keepNext/>
              <w:keepLines/>
              <w:rPr>
                <w:rFonts w:eastAsia="Calibri" w:cs="Times New Roman"/>
              </w:rPr>
            </w:pPr>
            <w:r w:rsidRPr="00226D5F">
              <w:rPr>
                <w:rFonts w:eastAsia="Calibri" w:cs="Times New Roman"/>
              </w:rPr>
              <w:t>Deadline</w:t>
            </w:r>
          </w:p>
        </w:tc>
        <w:sdt>
          <w:sdtPr>
            <w:rPr>
              <w:rFonts w:ascii="Calibri" w:hAnsi="Calibri" w:eastAsia="Calibri" w:cs="Times New Roman"/>
            </w:rPr>
            <w:id w:val="-439532682"/>
            <w:placeholder>
              <w:docPart w:val="9FDE6438C8AE419088A8E90DC4C20A87"/>
            </w:placeholder>
            <w:date w:fullDate="2022-07-01T00:00:00Z"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7345" w:type="dxa"/>
                <w:tcBorders>
                  <w:bottom w:val="single" w:color="FFFFFF" w:themeColor="background1" w:sz="48" w:space="0"/>
                </w:tcBorders>
                <w:shd w:val="clear" w:color="auto" w:fill="F3ECEB"/>
              </w:tcPr>
              <w:p w:rsidRPr="00226D5F" w:rsidR="00226D5F" w:rsidP="00455D9F" w:rsidRDefault="003A1492" w14:paraId="48ABBF6D" w14:textId="3245051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eastAsia="Calibri" w:cs="Times New Roman"/>
                  </w:rPr>
                </w:pPr>
                <w:r>
                  <w:rPr>
                    <w:rFonts w:ascii="Calibri" w:hAnsi="Calibri" w:eastAsia="Calibri" w:cs="Times New Roman"/>
                  </w:rPr>
                  <w:t>1/07/2022</w:t>
                </w:r>
              </w:p>
            </w:tc>
          </w:sdtContent>
        </w:sdt>
      </w:tr>
      <w:tr w:rsidRPr="00226D5F" w:rsidR="00226D5F" w:rsidTr="001B73B0" w14:paraId="5259D073" w14:textId="77777777">
        <w:trPr>
          <w:trHeight w:val="45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:rsidRPr="00226D5F" w:rsidR="00226D5F" w:rsidP="0061471B" w:rsidRDefault="00226D5F" w14:paraId="235FFD73" w14:textId="77777777">
            <w:pPr>
              <w:keepNext/>
              <w:keepLines/>
              <w:rPr>
                <w:rFonts w:eastAsia="Calibri" w:cs="Times New Roman"/>
              </w:rPr>
            </w:pPr>
            <w:r w:rsidRPr="00226D5F">
              <w:rPr>
                <w:rFonts w:eastAsia="Calibri" w:cs="Times New Roman"/>
              </w:rPr>
              <w:t xml:space="preserve">Goal </w:t>
            </w:r>
          </w:p>
        </w:tc>
        <w:tc>
          <w:tcPr>
            <w:tcW w:w="7345" w:type="dxa"/>
            <w:tcBorders>
              <w:top w:val="single" w:color="FFFFFF" w:themeColor="background1" w:sz="48" w:space="0"/>
            </w:tcBorders>
            <w:shd w:val="clear" w:color="auto" w:fill="EEF2F7"/>
          </w:tcPr>
          <w:p w:rsidRPr="00226D5F" w:rsidR="00226D5F" w:rsidP="00455D9F" w:rsidRDefault="00C651DD" w14:paraId="348AF806" w14:textId="24A57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cs="Times New Roman"/>
              </w:rPr>
              <w:t xml:space="preserve">Online business to be self-sustaining </w:t>
            </w:r>
          </w:p>
        </w:tc>
      </w:tr>
      <w:tr w:rsidRPr="00226D5F" w:rsidR="00226D5F" w:rsidTr="001B73B0" w14:paraId="1DB5B739" w14:textId="77777777">
        <w:trPr>
          <w:trHeight w:val="141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:rsidR="00BE500D" w:rsidP="0061471B" w:rsidRDefault="00226D5F" w14:paraId="0B9531E8" w14:textId="77777777">
            <w:pPr>
              <w:keepNext/>
              <w:keepLines/>
              <w:rPr>
                <w:rFonts w:eastAsia="Calibri" w:cs="Times New Roman"/>
                <w:b w:val="0"/>
              </w:rPr>
            </w:pPr>
            <w:r w:rsidRPr="00226D5F">
              <w:rPr>
                <w:rFonts w:eastAsia="Calibri" w:cs="Times New Roman"/>
              </w:rPr>
              <w:t>Actions</w:t>
            </w:r>
            <w:r w:rsidRPr="0061471B" w:rsidR="00BE500D">
              <w:rPr>
                <w:rFonts w:eastAsia="Calibri" w:cs="Times New Roman"/>
                <w:b w:val="0"/>
              </w:rPr>
              <w:t xml:space="preserve"> </w:t>
            </w:r>
          </w:p>
          <w:p w:rsidRPr="00226D5F" w:rsidR="00BE500D" w:rsidP="0061471B" w:rsidRDefault="00BE500D" w14:paraId="5A9EB68D" w14:textId="75A8505E">
            <w:pPr>
              <w:keepNext/>
              <w:keepLines/>
              <w:rPr>
                <w:rFonts w:eastAsia="Calibri" w:cs="Times New Roman"/>
              </w:rPr>
            </w:pPr>
            <w:r w:rsidRPr="0061471B">
              <w:rPr>
                <w:rFonts w:eastAsia="Calibri" w:cs="Times New Roman"/>
                <w:b w:val="0"/>
              </w:rPr>
              <w:t>To achieve goal</w:t>
            </w:r>
            <w:r w:rsidRPr="00226D5F">
              <w:rPr>
                <w:rFonts w:eastAsia="Calibri" w:cs="Times New Roman"/>
              </w:rPr>
              <w:t xml:space="preserve"> </w:t>
            </w:r>
          </w:p>
        </w:tc>
        <w:tc>
          <w:tcPr>
            <w:tcW w:w="7345" w:type="dxa"/>
            <w:tcBorders>
              <w:bottom w:val="single" w:color="FFFFFF" w:themeColor="background1" w:sz="24" w:space="0"/>
            </w:tcBorders>
            <w:shd w:val="clear" w:color="auto" w:fill="EEF2F7"/>
          </w:tcPr>
          <w:p w:rsidR="00FE30FC" w:rsidP="00290B86" w:rsidRDefault="00FE30FC" w14:paraId="5A2FE6E1" w14:textId="1DBF3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Marketing strategies</w:t>
            </w:r>
            <w:r w:rsidR="00E30990">
              <w:t xml:space="preserve"> </w:t>
            </w:r>
            <w:r>
              <w:t>- existing and new customers</w:t>
            </w:r>
          </w:p>
          <w:p w:rsidR="0043641A" w:rsidP="00290B86" w:rsidRDefault="0043641A" w14:paraId="1A3D3EA3" w14:textId="7490D8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Pricing to match market, efficient systems</w:t>
            </w:r>
            <w:r w:rsidR="00816465">
              <w:t>, establish policies and make transparent (promote sustainability, trends, etc</w:t>
            </w:r>
            <w:r w:rsidR="00CA6FEB">
              <w:t>.</w:t>
            </w:r>
            <w:r w:rsidR="00816465">
              <w:t>)</w:t>
            </w:r>
          </w:p>
          <w:p w:rsidRPr="00CF5348" w:rsidR="00FE5607" w:rsidP="00290B86" w:rsidRDefault="0070403D" w14:paraId="15CE12D8" w14:textId="5988C0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Times New Roman"/>
              </w:rPr>
            </w:pPr>
            <w:r>
              <w:t xml:space="preserve">Break even by </w:t>
            </w:r>
            <w:r w:rsidR="00F613D4">
              <w:t>31 March</w:t>
            </w:r>
            <w:r w:rsidR="00CA6FEB">
              <w:t>,</w:t>
            </w:r>
            <w:r w:rsidR="00F613D4">
              <w:t xml:space="preserve"> 2023</w:t>
            </w:r>
          </w:p>
        </w:tc>
      </w:tr>
      <w:tr w:rsidRPr="00226D5F" w:rsidR="00226D5F" w:rsidTr="001B73B0" w14:paraId="5D866122" w14:textId="77777777">
        <w:trPr>
          <w:trHeight w:val="44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:rsidRPr="00226D5F" w:rsidR="00226D5F" w:rsidP="0061471B" w:rsidRDefault="00226D5F" w14:paraId="5F42B582" w14:textId="77777777">
            <w:pPr>
              <w:keepNext/>
              <w:keepLines/>
              <w:rPr>
                <w:rFonts w:eastAsia="Calibri" w:cs="Times New Roman"/>
              </w:rPr>
            </w:pPr>
            <w:r w:rsidRPr="00226D5F">
              <w:rPr>
                <w:rFonts w:eastAsia="Calibri" w:cs="Times New Roman"/>
              </w:rPr>
              <w:t>Deadline</w:t>
            </w:r>
          </w:p>
        </w:tc>
        <w:sdt>
          <w:sdtPr>
            <w:rPr>
              <w:rFonts w:ascii="Calibri" w:hAnsi="Calibri" w:eastAsia="Calibri" w:cs="Times New Roman"/>
            </w:rPr>
            <w:id w:val="-2016602771"/>
            <w:placeholder>
              <w:docPart w:val="7C02C00079D8402D894AACDAA7E5FE10"/>
            </w:placeholder>
            <w:date w:fullDate="2023-06-30T00:00:00Z"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7345" w:type="dxa"/>
                <w:tcBorders>
                  <w:bottom w:val="single" w:color="FFFFFF" w:themeColor="background1" w:sz="48" w:space="0"/>
                </w:tcBorders>
                <w:shd w:val="clear" w:color="auto" w:fill="EEF2F7"/>
              </w:tcPr>
              <w:p w:rsidRPr="00226D5F" w:rsidR="00226D5F" w:rsidP="00455D9F" w:rsidRDefault="00B56C90" w14:paraId="1D3A3816" w14:textId="20A6101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eastAsia="Calibri" w:cs="Times New Roman"/>
                  </w:rPr>
                </w:pPr>
                <w:r>
                  <w:rPr>
                    <w:rFonts w:ascii="Calibri" w:hAnsi="Calibri" w:eastAsia="Calibri" w:cs="Times New Roman"/>
                  </w:rPr>
                  <w:t>30/06</w:t>
                </w:r>
                <w:r w:rsidR="00015719">
                  <w:rPr>
                    <w:rFonts w:ascii="Calibri" w:hAnsi="Calibri" w:eastAsia="Calibri" w:cs="Times New Roman"/>
                  </w:rPr>
                  <w:t>/</w:t>
                </w:r>
                <w:r w:rsidR="0055075F">
                  <w:rPr>
                    <w:rFonts w:ascii="Calibri" w:hAnsi="Calibri" w:eastAsia="Calibri" w:cs="Times New Roman"/>
                  </w:rPr>
                  <w:t>2023</w:t>
                </w:r>
              </w:p>
            </w:tc>
          </w:sdtContent>
        </w:sdt>
      </w:tr>
      <w:tr w:rsidRPr="00226D5F" w:rsidR="00226D5F" w:rsidTr="00A871BC" w14:paraId="7F7F1B19" w14:textId="77777777">
        <w:trPr>
          <w:trHeight w:val="43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:rsidRPr="00226D5F" w:rsidR="00226D5F" w:rsidP="0061471B" w:rsidRDefault="00226D5F" w14:paraId="07493796" w14:textId="77777777">
            <w:pPr>
              <w:keepNext/>
              <w:keepLines/>
              <w:rPr>
                <w:rFonts w:eastAsia="Calibri" w:cs="Times New Roman"/>
              </w:rPr>
            </w:pPr>
            <w:r w:rsidRPr="00226D5F">
              <w:rPr>
                <w:rFonts w:eastAsia="Calibri" w:cs="Times New Roman"/>
              </w:rPr>
              <w:t xml:space="preserve">Goal </w:t>
            </w:r>
          </w:p>
        </w:tc>
        <w:tc>
          <w:tcPr>
            <w:tcW w:w="7345" w:type="dxa"/>
            <w:tcBorders>
              <w:top w:val="single" w:color="FFFFFF" w:themeColor="background1" w:sz="48" w:space="0"/>
            </w:tcBorders>
            <w:shd w:val="clear" w:color="auto" w:fill="F3ECEB"/>
          </w:tcPr>
          <w:p w:rsidRPr="00226D5F" w:rsidR="00226D5F" w:rsidP="00455D9F" w:rsidRDefault="00FD379D" w14:paraId="1EE62DFE" w14:textId="6B994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 xml:space="preserve">Marketing and </w:t>
            </w:r>
            <w:r w:rsidR="00CA6FEB">
              <w:rPr>
                <w:rFonts w:ascii="Calibri" w:hAnsi="Calibri" w:eastAsia="Calibri" w:cs="Times New Roman"/>
              </w:rPr>
              <w:t>b</w:t>
            </w:r>
            <w:r>
              <w:rPr>
                <w:rFonts w:ascii="Calibri" w:hAnsi="Calibri" w:eastAsia="Calibri" w:cs="Times New Roman"/>
              </w:rPr>
              <w:t xml:space="preserve">randing </w:t>
            </w:r>
            <w:r w:rsidR="00275793">
              <w:rPr>
                <w:rFonts w:ascii="Calibri" w:hAnsi="Calibri" w:eastAsia="Calibri" w:cs="Times New Roman"/>
              </w:rPr>
              <w:t>based on new supply chains and online store</w:t>
            </w:r>
          </w:p>
        </w:tc>
      </w:tr>
      <w:tr w:rsidRPr="00226D5F" w:rsidR="00226D5F" w:rsidTr="00A871BC" w14:paraId="0BCFE6E5" w14:textId="77777777">
        <w:trPr>
          <w:trHeight w:val="108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:rsidR="00226D5F" w:rsidP="0061471B" w:rsidRDefault="00226D5F" w14:paraId="5520241A" w14:textId="77777777">
            <w:pPr>
              <w:keepNext/>
              <w:keepLines/>
              <w:rPr>
                <w:rFonts w:eastAsia="Calibri" w:cs="Times New Roman"/>
              </w:rPr>
            </w:pPr>
            <w:r w:rsidRPr="00226D5F">
              <w:rPr>
                <w:rFonts w:eastAsia="Calibri" w:cs="Times New Roman"/>
              </w:rPr>
              <w:t>Actions</w:t>
            </w:r>
          </w:p>
          <w:p w:rsidRPr="00226D5F" w:rsidR="00BE500D" w:rsidP="0061471B" w:rsidRDefault="00BE500D" w14:paraId="4A3F8644" w14:textId="4D15E052">
            <w:pPr>
              <w:keepNext/>
              <w:keepLines/>
              <w:rPr>
                <w:rFonts w:eastAsia="Calibri" w:cs="Times New Roman"/>
              </w:rPr>
            </w:pPr>
            <w:r w:rsidRPr="0061471B">
              <w:rPr>
                <w:rFonts w:eastAsia="Calibri" w:cs="Times New Roman"/>
                <w:b w:val="0"/>
              </w:rPr>
              <w:t>To achieve goal</w:t>
            </w:r>
          </w:p>
        </w:tc>
        <w:tc>
          <w:tcPr>
            <w:tcW w:w="7345" w:type="dxa"/>
            <w:shd w:val="clear" w:color="auto" w:fill="F3ECEB"/>
          </w:tcPr>
          <w:p w:rsidR="00FE5607" w:rsidP="00455D9F" w:rsidRDefault="00FD379D" w14:paraId="59047604" w14:textId="2832C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All suppliers have an accountable and ethical roadmap</w:t>
            </w:r>
            <w:r w:rsidR="00B25AE3">
              <w:rPr>
                <w:rFonts w:ascii="Calibri" w:hAnsi="Calibri" w:eastAsia="Calibri" w:cs="Times New Roman"/>
              </w:rPr>
              <w:t xml:space="preserve">. This is readily available to customers. Communicate this goal </w:t>
            </w:r>
            <w:r w:rsidR="00CA6FEB">
              <w:rPr>
                <w:rFonts w:ascii="Calibri" w:hAnsi="Calibri" w:eastAsia="Calibri" w:cs="Times New Roman"/>
              </w:rPr>
              <w:t>to</w:t>
            </w:r>
            <w:r w:rsidR="00B25AE3">
              <w:rPr>
                <w:rFonts w:ascii="Calibri" w:hAnsi="Calibri" w:eastAsia="Calibri" w:cs="Times New Roman"/>
              </w:rPr>
              <w:t xml:space="preserve"> customers</w:t>
            </w:r>
          </w:p>
          <w:p w:rsidRPr="00226D5F" w:rsidR="00B25AE3" w:rsidP="00455D9F" w:rsidRDefault="00B25AE3" w14:paraId="020EC609" w14:textId="73688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Review image/logos</w:t>
            </w:r>
            <w:r w:rsidR="008021CA">
              <w:rPr>
                <w:rFonts w:ascii="Calibri" w:hAnsi="Calibri" w:eastAsia="Calibri" w:cs="Times New Roman"/>
              </w:rPr>
              <w:t>/mission. May consider rebranding to match this goal</w:t>
            </w:r>
          </w:p>
        </w:tc>
      </w:tr>
      <w:tr w:rsidRPr="00226D5F" w:rsidR="00226D5F" w:rsidTr="00A871BC" w14:paraId="46026FE2" w14:textId="77777777">
        <w:trPr>
          <w:trHeight w:val="36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:rsidRPr="00226D5F" w:rsidR="00226D5F" w:rsidP="0061471B" w:rsidRDefault="00226D5F" w14:paraId="41D98555" w14:textId="77777777">
            <w:pPr>
              <w:keepNext/>
              <w:keepLines/>
              <w:rPr>
                <w:rFonts w:eastAsia="Calibri" w:cs="Times New Roman"/>
              </w:rPr>
            </w:pPr>
            <w:r w:rsidRPr="00226D5F">
              <w:rPr>
                <w:rFonts w:eastAsia="Calibri" w:cs="Times New Roman"/>
              </w:rPr>
              <w:t>Deadline</w:t>
            </w:r>
          </w:p>
        </w:tc>
        <w:sdt>
          <w:sdtPr>
            <w:rPr>
              <w:rFonts w:ascii="Calibri" w:hAnsi="Calibri" w:eastAsia="Calibri" w:cs="Times New Roman"/>
            </w:rPr>
            <w:id w:val="-1418790099"/>
            <w:placeholder>
              <w:docPart w:val="902C01F3979F407BBF3396FCFAAB4D79"/>
            </w:placeholder>
            <w:date w:fullDate="2023-06-30T00:00:00Z"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7345" w:type="dxa"/>
                <w:shd w:val="clear" w:color="auto" w:fill="F3ECEB"/>
              </w:tcPr>
              <w:p w:rsidRPr="00226D5F" w:rsidR="00226D5F" w:rsidP="00455D9F" w:rsidRDefault="00E84499" w14:paraId="50DCE9CE" w14:textId="0A8C1FC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eastAsia="Calibri" w:cs="Times New Roman"/>
                  </w:rPr>
                </w:pPr>
                <w:r>
                  <w:rPr>
                    <w:rFonts w:ascii="Calibri" w:hAnsi="Calibri" w:eastAsia="Calibri" w:cs="Times New Roman"/>
                  </w:rPr>
                  <w:t>30/06/2023</w:t>
                </w:r>
              </w:p>
            </w:tc>
          </w:sdtContent>
        </w:sdt>
      </w:tr>
      <w:bookmarkEnd w:id="0"/>
      <w:tr w:rsidRPr="00226D5F" w:rsidR="00781445" w:rsidTr="001B73B0" w14:paraId="1A3C6C5D" w14:textId="7777777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:rsidRPr="00226D5F" w:rsidR="00781445" w:rsidP="002157CC" w:rsidRDefault="00781445" w14:paraId="3619A416" w14:textId="77777777">
            <w:pPr>
              <w:keepNext/>
              <w:keepLines/>
              <w:rPr>
                <w:rFonts w:eastAsia="Calibri" w:cs="Times New Roman"/>
              </w:rPr>
            </w:pPr>
            <w:r w:rsidRPr="00226D5F">
              <w:rPr>
                <w:rFonts w:eastAsia="Calibri" w:cs="Times New Roman"/>
              </w:rPr>
              <w:t xml:space="preserve">Goal </w:t>
            </w:r>
          </w:p>
        </w:tc>
        <w:tc>
          <w:tcPr>
            <w:tcW w:w="7345" w:type="dxa"/>
            <w:shd w:val="clear" w:color="auto" w:fill="EEF2F7"/>
          </w:tcPr>
          <w:p w:rsidRPr="00226D5F" w:rsidR="00781445" w:rsidP="002157CC" w:rsidRDefault="00781445" w14:paraId="10B8BD22" w14:textId="442F2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New HR policy and procedures t</w:t>
            </w:r>
            <w:r w:rsidR="00C55B56">
              <w:rPr>
                <w:rFonts w:ascii="Calibri" w:hAnsi="Calibri" w:eastAsia="Calibri" w:cs="Times New Roman"/>
              </w:rPr>
              <w:t>o refle</w:t>
            </w:r>
            <w:r w:rsidR="00FD379D">
              <w:rPr>
                <w:rFonts w:ascii="Calibri" w:hAnsi="Calibri" w:eastAsia="Calibri" w:cs="Times New Roman"/>
              </w:rPr>
              <w:t>c</w:t>
            </w:r>
            <w:r w:rsidR="00C55B56">
              <w:rPr>
                <w:rFonts w:ascii="Calibri" w:hAnsi="Calibri" w:eastAsia="Calibri" w:cs="Times New Roman"/>
              </w:rPr>
              <w:t>t company mission</w:t>
            </w:r>
          </w:p>
        </w:tc>
      </w:tr>
      <w:tr w:rsidRPr="00226D5F" w:rsidR="00781445" w:rsidTr="001B73B0" w14:paraId="5631EB14" w14:textId="77777777">
        <w:trPr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:rsidR="00781445" w:rsidP="002157CC" w:rsidRDefault="00781445" w14:paraId="1B15E94E" w14:textId="77777777">
            <w:pPr>
              <w:keepNext/>
              <w:keepLines/>
              <w:rPr>
                <w:rFonts w:eastAsia="Calibri" w:cs="Times New Roman"/>
              </w:rPr>
            </w:pPr>
            <w:r w:rsidRPr="00226D5F">
              <w:rPr>
                <w:rFonts w:eastAsia="Calibri" w:cs="Times New Roman"/>
              </w:rPr>
              <w:t>Actions</w:t>
            </w:r>
          </w:p>
          <w:p w:rsidRPr="00226D5F" w:rsidR="00781445" w:rsidP="002157CC" w:rsidRDefault="00781445" w14:paraId="32A40DAF" w14:textId="77777777">
            <w:pPr>
              <w:keepNext/>
              <w:keepLines/>
              <w:rPr>
                <w:rFonts w:eastAsia="Calibri" w:cs="Times New Roman"/>
              </w:rPr>
            </w:pPr>
            <w:r w:rsidRPr="0061471B">
              <w:rPr>
                <w:rFonts w:eastAsia="Calibri" w:cs="Times New Roman"/>
                <w:b w:val="0"/>
              </w:rPr>
              <w:t>To achieve goal</w:t>
            </w:r>
          </w:p>
        </w:tc>
        <w:tc>
          <w:tcPr>
            <w:tcW w:w="7345" w:type="dxa"/>
            <w:shd w:val="clear" w:color="auto" w:fill="EEF2F7"/>
          </w:tcPr>
          <w:p w:rsidR="00781445" w:rsidP="002157CC" w:rsidRDefault="001558A9" w14:paraId="65EF346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Induction</w:t>
            </w:r>
          </w:p>
          <w:p w:rsidR="001558A9" w:rsidP="002157CC" w:rsidRDefault="001558A9" w14:paraId="291A3E7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 xml:space="preserve">Professional development program </w:t>
            </w:r>
          </w:p>
          <w:p w:rsidRPr="00226D5F" w:rsidR="008021CA" w:rsidP="002157CC" w:rsidRDefault="008021CA" w14:paraId="5AADBCD4" w14:textId="0C11E5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 xml:space="preserve">Promote HR policies, </w:t>
            </w:r>
            <w:r w:rsidR="00B36CCE">
              <w:rPr>
                <w:rFonts w:ascii="Calibri" w:hAnsi="Calibri" w:eastAsia="Calibri" w:cs="Times New Roman"/>
              </w:rPr>
              <w:t>workplace culture, etc</w:t>
            </w:r>
            <w:r w:rsidR="00CA6FEB">
              <w:rPr>
                <w:rFonts w:ascii="Calibri" w:hAnsi="Calibri" w:eastAsia="Calibri" w:cs="Times New Roman"/>
              </w:rPr>
              <w:t>.</w:t>
            </w:r>
          </w:p>
        </w:tc>
      </w:tr>
      <w:tr w:rsidRPr="00226D5F" w:rsidR="00781445" w:rsidTr="001B73B0" w14:paraId="6507DA7C" w14:textId="7777777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:rsidRPr="00226D5F" w:rsidR="00781445" w:rsidP="002157CC" w:rsidRDefault="00781445" w14:paraId="541444D7" w14:textId="77777777">
            <w:pPr>
              <w:keepNext/>
              <w:keepLines/>
              <w:rPr>
                <w:rFonts w:eastAsia="Calibri" w:cs="Times New Roman"/>
              </w:rPr>
            </w:pPr>
            <w:r w:rsidRPr="00226D5F">
              <w:rPr>
                <w:rFonts w:eastAsia="Calibri" w:cs="Times New Roman"/>
              </w:rPr>
              <w:t>Deadline</w:t>
            </w:r>
          </w:p>
        </w:tc>
        <w:sdt>
          <w:sdtPr>
            <w:rPr>
              <w:rFonts w:ascii="Calibri" w:hAnsi="Calibri" w:eastAsia="Calibri" w:cs="Times New Roman"/>
            </w:rPr>
            <w:id w:val="-921568713"/>
            <w:placeholder>
              <w:docPart w:val="4B8B53EBC1C64B40A96971945566073A"/>
            </w:placeholder>
            <w:date w:fullDate="2022-06-30T00:00:00Z"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7345" w:type="dxa"/>
                <w:shd w:val="clear" w:color="auto" w:fill="EEF2F7"/>
              </w:tcPr>
              <w:p w:rsidRPr="00226D5F" w:rsidR="00781445" w:rsidP="002157CC" w:rsidRDefault="001558A9" w14:paraId="28A1DF7F" w14:textId="4827D67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eastAsia="Calibri" w:cs="Times New Roman"/>
                  </w:rPr>
                </w:pPr>
                <w:r w:rsidDel="001558A9">
                  <w:rPr>
                    <w:rFonts w:ascii="Calibri" w:hAnsi="Calibri" w:eastAsia="Calibri" w:cs="Times New Roman"/>
                  </w:rPr>
                  <w:t>30/06/</w:t>
                </w:r>
                <w:r>
                  <w:rPr>
                    <w:rFonts w:ascii="Calibri" w:hAnsi="Calibri" w:eastAsia="Calibri" w:cs="Times New Roman"/>
                  </w:rPr>
                  <w:t>202</w:t>
                </w:r>
                <w:r w:rsidR="00FD379D">
                  <w:rPr>
                    <w:rFonts w:ascii="Calibri" w:hAnsi="Calibri" w:eastAsia="Calibri" w:cs="Times New Roman"/>
                  </w:rPr>
                  <w:t>2</w:t>
                </w:r>
              </w:p>
            </w:tc>
          </w:sdtContent>
        </w:sdt>
      </w:tr>
    </w:tbl>
    <w:p w:rsidR="00C50924" w:rsidP="008E0245" w:rsidRDefault="00727AC9" w14:paraId="6465A8B0" w14:textId="5FA6D16B">
      <w:pPr>
        <w:pStyle w:val="Heading2"/>
      </w:pPr>
      <w:r>
        <w:t>Our inspirations</w:t>
      </w:r>
    </w:p>
    <w:tbl>
      <w:tblPr>
        <w:tblStyle w:val="BizPlantablewhiteLHcolumn"/>
        <w:tblW w:w="9442" w:type="dxa"/>
        <w:tblLayout w:type="fixed"/>
        <w:tblLook w:val="04A0" w:firstRow="1" w:lastRow="0" w:firstColumn="1" w:lastColumn="0" w:noHBand="0" w:noVBand="1"/>
        <w:tblDescription w:val="Table to provide business goals and actions for the next year."/>
      </w:tblPr>
      <w:tblGrid>
        <w:gridCol w:w="2097"/>
        <w:gridCol w:w="7345"/>
      </w:tblGrid>
      <w:tr w:rsidRPr="00226D5F" w:rsidR="00727AC9" w:rsidTr="001B73B0" w14:paraId="4C2EE5C1" w14:textId="7777777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:rsidRPr="00226D5F" w:rsidR="00727AC9" w:rsidP="00DB0762" w:rsidRDefault="00D457BB" w14:paraId="6C997A3C" w14:textId="64F7DE8D">
            <w:pPr>
              <w:keepNext/>
              <w:keepLines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Business Transparency</w:t>
            </w:r>
          </w:p>
        </w:tc>
        <w:tc>
          <w:tcPr>
            <w:tcW w:w="7345" w:type="dxa"/>
            <w:shd w:val="clear" w:color="auto" w:fill="F3ECEB"/>
          </w:tcPr>
          <w:p w:rsidRPr="00226D5F" w:rsidR="00727AC9" w:rsidP="00DB0762" w:rsidRDefault="0016439E" w14:paraId="56F33B18" w14:textId="68703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Times New Roman"/>
              </w:rPr>
            </w:pPr>
            <w:r w:rsidRPr="0016439E">
              <w:rPr>
                <w:rFonts w:ascii="Calibri" w:hAnsi="Calibri" w:eastAsia="Calibri" w:cs="Times New Roman"/>
              </w:rPr>
              <w:t>https://www.inditex.com/</w:t>
            </w:r>
          </w:p>
        </w:tc>
      </w:tr>
      <w:tr w:rsidRPr="00226D5F" w:rsidR="00727AC9" w:rsidTr="001B73B0" w14:paraId="438047DC" w14:textId="77777777">
        <w:trPr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:rsidRPr="00226D5F" w:rsidR="00727AC9" w:rsidP="00DB0762" w:rsidRDefault="004110C3" w14:paraId="77426306" w14:textId="2DB14EB3">
            <w:pPr>
              <w:keepNext/>
              <w:keepLines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Ethical Supply Chains</w:t>
            </w:r>
          </w:p>
        </w:tc>
        <w:tc>
          <w:tcPr>
            <w:tcW w:w="7345" w:type="dxa"/>
            <w:shd w:val="clear" w:color="auto" w:fill="F3ECEB"/>
          </w:tcPr>
          <w:p w:rsidRPr="00226D5F" w:rsidR="00727AC9" w:rsidP="00DB0762" w:rsidRDefault="004110C3" w14:paraId="46F86D27" w14:textId="53B4A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Times New Roman"/>
              </w:rPr>
            </w:pPr>
            <w:r w:rsidRPr="004110C3">
              <w:rPr>
                <w:rFonts w:ascii="Calibri" w:hAnsi="Calibri" w:eastAsia="Calibri" w:cs="Times New Roman"/>
              </w:rPr>
              <w:t>https://goodonyou.eco/what-is-a-clothing-supply-chain/</w:t>
            </w:r>
          </w:p>
        </w:tc>
      </w:tr>
      <w:tr w:rsidRPr="00226D5F" w:rsidR="00727AC9" w:rsidTr="001B73B0" w14:paraId="42691A20" w14:textId="7777777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:rsidRPr="00226D5F" w:rsidR="00727AC9" w:rsidP="00DB0762" w:rsidRDefault="00360195" w14:paraId="2B51A2D5" w14:textId="5DCFC44D">
            <w:pPr>
              <w:keepNext/>
              <w:keepLines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Ethical Businesses</w:t>
            </w:r>
          </w:p>
        </w:tc>
        <w:tc>
          <w:tcPr>
            <w:tcW w:w="7345" w:type="dxa"/>
            <w:shd w:val="clear" w:color="auto" w:fill="F3ECEB"/>
          </w:tcPr>
          <w:p w:rsidRPr="00226D5F" w:rsidR="00727AC9" w:rsidP="00DB0762" w:rsidRDefault="00F1056D" w14:paraId="75E08C09" w14:textId="22F85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Times New Roman"/>
              </w:rPr>
            </w:pPr>
            <w:r w:rsidRPr="00F1056D">
              <w:rPr>
                <w:rFonts w:ascii="Calibri" w:hAnsi="Calibri" w:eastAsia="Calibri" w:cs="Times New Roman"/>
              </w:rPr>
              <w:t>https://www.thegoodtrade.com/features/online-ethical-marketplaces</w:t>
            </w:r>
          </w:p>
        </w:tc>
      </w:tr>
    </w:tbl>
    <w:p w:rsidRPr="00226D5F" w:rsidR="00727AC9" w:rsidP="00727AC9" w:rsidRDefault="00727AC9" w14:paraId="1DBCD6E8" w14:textId="0C60440D"/>
    <w:sectPr w:rsidRPr="00226D5F" w:rsidR="00727AC9" w:rsidSect="00433D94">
      <w:headerReference w:type="default" r:id="rId13"/>
      <w:footerReference w:type="default" r:id="rId14"/>
      <w:footerReference w:type="first" r:id="rId15"/>
      <w:pgSz w:w="11906" w:h="16838" w:orient="portrait"/>
      <w:pgMar w:top="851" w:right="991" w:bottom="1134" w:left="1440" w:header="284" w:footer="5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56B72" w:rsidRDefault="00556B72" w14:paraId="5DBCB08C" w14:textId="77777777">
      <w:pPr>
        <w:spacing w:before="0" w:after="0" w:line="240" w:lineRule="auto"/>
      </w:pPr>
      <w:r>
        <w:separator/>
      </w:r>
    </w:p>
  </w:endnote>
  <w:endnote w:type="continuationSeparator" w:id="0">
    <w:p w:rsidR="00556B72" w:rsidRDefault="00556B72" w14:paraId="33A0D175" w14:textId="77777777">
      <w:pPr>
        <w:spacing w:before="0" w:after="0" w:line="240" w:lineRule="auto"/>
      </w:pPr>
      <w:r>
        <w:continuationSeparator/>
      </w:r>
    </w:p>
  </w:endnote>
  <w:endnote w:type="continuationNotice" w:id="1">
    <w:p w:rsidR="00556B72" w:rsidRDefault="00556B72" w14:paraId="2A187674" w14:textId="7777777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</w:rPr>
      <w:id w:val="-1962717678"/>
      <w:docPartObj>
        <w:docPartGallery w:val="Page Numbers (Bottom of Page)"/>
        <w:docPartUnique/>
      </w:docPartObj>
    </w:sdtPr>
    <w:sdtEndPr>
      <w:rPr>
        <w:noProof/>
      </w:rPr>
    </w:sdtEndPr>
    <w:sdtContent>
      <w:p w:rsidRPr="007827B6" w:rsidR="007827B6" w:rsidP="007827B6" w:rsidRDefault="007827B6" w14:paraId="36509710" w14:textId="58A70A48">
        <w:pPr>
          <w:pStyle w:val="Footer"/>
          <w:tabs>
            <w:tab w:val="clear" w:pos="4153"/>
            <w:tab w:val="clear" w:pos="8306"/>
            <w:tab w:val="center" w:pos="4820"/>
            <w:tab w:val="right" w:pos="13892"/>
          </w:tabs>
          <w:rPr>
            <w:rFonts w:asciiTheme="majorHAnsi" w:hAnsiTheme="majorHAnsi" w:cstheme="majorHAnsi"/>
          </w:rPr>
        </w:pPr>
        <w:r>
          <w:rPr>
            <w:rFonts w:asciiTheme="majorHAnsi" w:hAnsiTheme="majorHAnsi" w:cstheme="majorHAnsi"/>
          </w:rPr>
          <w:t>BP V1 a</w:t>
        </w:r>
        <w:r w:rsidRPr="007827B6">
          <w:rPr>
            <w:rFonts w:asciiTheme="majorHAnsi" w:hAnsiTheme="majorHAnsi" w:cstheme="majorHAnsi"/>
          </w:rPr>
          <w:t>pproved</w:t>
        </w:r>
        <w:r>
          <w:rPr>
            <w:rFonts w:asciiTheme="majorHAnsi" w:hAnsiTheme="majorHAnsi" w:cstheme="majorHAnsi"/>
          </w:rPr>
          <w:t xml:space="preserve"> 30/09/2021</w:t>
        </w:r>
        <w:r w:rsidRPr="007827B6">
          <w:rPr>
            <w:rFonts w:asciiTheme="majorHAnsi" w:hAnsiTheme="majorHAnsi" w:cstheme="majorHAnsi"/>
          </w:rPr>
          <w:tab/>
        </w:r>
        <w:r w:rsidRPr="007827B6">
          <w:rPr>
            <w:rFonts w:asciiTheme="majorHAnsi" w:hAnsiTheme="majorHAnsi" w:cstheme="majorHAnsi"/>
          </w:rPr>
          <w:t xml:space="preserve">from </w:t>
        </w:r>
        <w:hyperlink w:history="1" r:id="rId1">
          <w:r w:rsidRPr="007827B6">
            <w:rPr>
              <w:rStyle w:val="Hyperlink"/>
              <w:rFonts w:asciiTheme="majorHAnsi" w:hAnsiTheme="majorHAnsi" w:cstheme="majorHAnsi"/>
            </w:rPr>
            <w:t>www.business.gov.au/businessplan</w:t>
          </w:r>
        </w:hyperlink>
        <w:r w:rsidR="00E30990">
          <w:rPr>
            <w:rStyle w:val="Hyperlink"/>
            <w:rFonts w:asciiTheme="majorHAnsi" w:hAnsiTheme="majorHAnsi" w:cstheme="majorHAnsi"/>
          </w:rPr>
          <w:t xml:space="preserve"> </w:t>
        </w:r>
        <w:r w:rsidRPr="007827B6">
          <w:rPr>
            <w:rStyle w:val="Hyperlink"/>
            <w:rFonts w:asciiTheme="majorHAnsi" w:hAnsiTheme="majorHAnsi" w:cstheme="majorHAnsi"/>
            <w:u w:val="none"/>
          </w:rPr>
          <w:tab/>
        </w:r>
        <w:r w:rsidRPr="007827B6">
          <w:rPr>
            <w:rStyle w:val="Hyperlink"/>
            <w:rFonts w:asciiTheme="majorHAnsi" w:hAnsiTheme="majorHAnsi" w:cstheme="majorHAnsi"/>
            <w:b/>
            <w:color w:val="auto"/>
            <w:sz w:val="24"/>
            <w:u w:val="none"/>
          </w:rPr>
          <w:fldChar w:fldCharType="begin"/>
        </w:r>
        <w:r w:rsidRPr="007827B6">
          <w:rPr>
            <w:rStyle w:val="Hyperlink"/>
            <w:rFonts w:asciiTheme="majorHAnsi" w:hAnsiTheme="majorHAnsi" w:cstheme="majorHAnsi"/>
            <w:b/>
            <w:color w:val="auto"/>
            <w:sz w:val="24"/>
            <w:u w:val="none"/>
          </w:rPr>
          <w:instrText xml:space="preserve"> PAGE   \* MERGEFORMAT </w:instrText>
        </w:r>
        <w:r w:rsidRPr="007827B6">
          <w:rPr>
            <w:rStyle w:val="Hyperlink"/>
            <w:rFonts w:asciiTheme="majorHAnsi" w:hAnsiTheme="majorHAnsi" w:cstheme="majorHAnsi"/>
            <w:b/>
            <w:color w:val="auto"/>
            <w:sz w:val="24"/>
            <w:u w:val="none"/>
          </w:rPr>
          <w:fldChar w:fldCharType="separate"/>
        </w:r>
        <w:r>
          <w:rPr>
            <w:rStyle w:val="Hyperlink"/>
            <w:rFonts w:asciiTheme="majorHAnsi" w:hAnsiTheme="majorHAnsi" w:cstheme="majorHAnsi"/>
            <w:b/>
            <w:color w:val="auto"/>
            <w:sz w:val="24"/>
            <w:u w:val="none"/>
          </w:rPr>
          <w:t>1</w:t>
        </w:r>
        <w:r w:rsidRPr="007827B6">
          <w:rPr>
            <w:rStyle w:val="Hyperlink"/>
            <w:rFonts w:asciiTheme="majorHAnsi" w:hAnsiTheme="majorHAnsi" w:cstheme="majorHAnsi"/>
            <w:b/>
            <w:noProof/>
            <w:color w:val="auto"/>
            <w:sz w:val="24"/>
            <w:u w:val="none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</w:rPr>
      <w:id w:val="-1734923407"/>
      <w:docPartObj>
        <w:docPartGallery w:val="Page Numbers (Bottom of Page)"/>
        <w:docPartUnique/>
      </w:docPartObj>
    </w:sdtPr>
    <w:sdtEndPr>
      <w:rPr>
        <w:noProof/>
      </w:rPr>
    </w:sdtEndPr>
    <w:sdtContent>
      <w:p w:rsidRPr="007827B6" w:rsidR="007827B6" w:rsidP="007827B6" w:rsidRDefault="007827B6" w14:paraId="65AD98D0" w14:textId="08081C34">
        <w:pPr>
          <w:pStyle w:val="Footer"/>
          <w:tabs>
            <w:tab w:val="clear" w:pos="4153"/>
            <w:tab w:val="clear" w:pos="8306"/>
            <w:tab w:val="center" w:pos="4820"/>
            <w:tab w:val="right" w:pos="13892"/>
          </w:tabs>
          <w:rPr>
            <w:rFonts w:asciiTheme="majorHAnsi" w:hAnsiTheme="majorHAnsi" w:cstheme="majorHAnsi"/>
          </w:rPr>
        </w:pPr>
        <w:r>
          <w:rPr>
            <w:rFonts w:asciiTheme="majorHAnsi" w:hAnsiTheme="majorHAnsi" w:cstheme="majorHAnsi"/>
          </w:rPr>
          <w:t>BP</w:t>
        </w:r>
        <w:r w:rsidR="00616A6E">
          <w:rPr>
            <w:rFonts w:asciiTheme="majorHAnsi" w:hAnsiTheme="majorHAnsi" w:cstheme="majorHAnsi"/>
          </w:rPr>
          <w:t>2</w:t>
        </w:r>
        <w:r w:rsidR="00E41CDD">
          <w:rPr>
            <w:rFonts w:asciiTheme="majorHAnsi" w:hAnsiTheme="majorHAnsi" w:cstheme="majorHAnsi"/>
          </w:rPr>
          <w:t>2/23</w:t>
        </w:r>
        <w:r w:rsidR="00E30990">
          <w:rPr>
            <w:rFonts w:asciiTheme="majorHAnsi" w:hAnsiTheme="majorHAnsi" w:cstheme="majorHAnsi"/>
          </w:rPr>
          <w:t xml:space="preserve"> </w:t>
        </w:r>
        <w:r>
          <w:rPr>
            <w:rFonts w:asciiTheme="majorHAnsi" w:hAnsiTheme="majorHAnsi" w:cstheme="majorHAnsi"/>
          </w:rPr>
          <w:t>V1 a</w:t>
        </w:r>
        <w:r w:rsidRPr="007827B6">
          <w:rPr>
            <w:rFonts w:asciiTheme="majorHAnsi" w:hAnsiTheme="majorHAnsi" w:cstheme="majorHAnsi"/>
          </w:rPr>
          <w:t>pproved</w:t>
        </w:r>
        <w:r>
          <w:rPr>
            <w:rFonts w:asciiTheme="majorHAnsi" w:hAnsiTheme="majorHAnsi" w:cstheme="majorHAnsi"/>
          </w:rPr>
          <w:t xml:space="preserve"> 30/0</w:t>
        </w:r>
        <w:r w:rsidR="00616A6E">
          <w:rPr>
            <w:rFonts w:asciiTheme="majorHAnsi" w:hAnsiTheme="majorHAnsi" w:cstheme="majorHAnsi"/>
          </w:rPr>
          <w:t>4</w:t>
        </w:r>
        <w:r>
          <w:rPr>
            <w:rFonts w:asciiTheme="majorHAnsi" w:hAnsiTheme="majorHAnsi" w:cstheme="majorHAnsi"/>
          </w:rPr>
          <w:t>/21</w:t>
        </w:r>
        <w:r w:rsidRPr="007827B6">
          <w:rPr>
            <w:rFonts w:asciiTheme="majorHAnsi" w:hAnsiTheme="majorHAnsi" w:cstheme="majorHAnsi"/>
          </w:rPr>
          <w:tab/>
        </w:r>
        <w:r w:rsidRPr="007827B6">
          <w:rPr>
            <w:rFonts w:asciiTheme="majorHAnsi" w:hAnsiTheme="majorHAnsi" w:cstheme="majorHAnsi"/>
          </w:rPr>
          <w:t xml:space="preserve">from </w:t>
        </w:r>
        <w:hyperlink w:history="1" r:id="rId1">
          <w:r w:rsidRPr="007827B6">
            <w:rPr>
              <w:rStyle w:val="Hyperlink"/>
              <w:rFonts w:asciiTheme="majorHAnsi" w:hAnsiTheme="majorHAnsi" w:cstheme="majorHAnsi"/>
            </w:rPr>
            <w:t>www.business.gov.au/businessplan</w:t>
          </w:r>
        </w:hyperlink>
        <w:r w:rsidR="00E30990">
          <w:rPr>
            <w:rStyle w:val="Hyperlink"/>
            <w:rFonts w:asciiTheme="majorHAnsi" w:hAnsiTheme="majorHAnsi" w:cstheme="majorHAnsi"/>
          </w:rPr>
          <w:t xml:space="preserve"> </w:t>
        </w:r>
        <w:r w:rsidRPr="007827B6">
          <w:rPr>
            <w:rStyle w:val="Hyperlink"/>
            <w:rFonts w:asciiTheme="majorHAnsi" w:hAnsiTheme="majorHAnsi" w:cstheme="majorHAnsi"/>
            <w:u w:val="none"/>
          </w:rPr>
          <w:tab/>
        </w:r>
        <w:r w:rsidRPr="007827B6">
          <w:rPr>
            <w:rStyle w:val="Hyperlink"/>
            <w:rFonts w:asciiTheme="majorHAnsi" w:hAnsiTheme="majorHAnsi" w:cstheme="majorHAnsi"/>
            <w:b/>
            <w:color w:val="auto"/>
            <w:sz w:val="24"/>
            <w:u w:val="none"/>
          </w:rPr>
          <w:fldChar w:fldCharType="begin"/>
        </w:r>
        <w:r w:rsidRPr="007827B6">
          <w:rPr>
            <w:rStyle w:val="Hyperlink"/>
            <w:rFonts w:asciiTheme="majorHAnsi" w:hAnsiTheme="majorHAnsi" w:cstheme="majorHAnsi"/>
            <w:b/>
            <w:color w:val="auto"/>
            <w:sz w:val="24"/>
            <w:u w:val="none"/>
          </w:rPr>
          <w:instrText xml:space="preserve"> PAGE   \* MERGEFORMAT </w:instrText>
        </w:r>
        <w:r w:rsidRPr="007827B6">
          <w:rPr>
            <w:rStyle w:val="Hyperlink"/>
            <w:rFonts w:asciiTheme="majorHAnsi" w:hAnsiTheme="majorHAnsi" w:cstheme="majorHAnsi"/>
            <w:b/>
            <w:color w:val="auto"/>
            <w:sz w:val="24"/>
            <w:u w:val="none"/>
          </w:rPr>
          <w:fldChar w:fldCharType="separate"/>
        </w:r>
        <w:r w:rsidRPr="007827B6">
          <w:rPr>
            <w:rStyle w:val="Hyperlink"/>
            <w:rFonts w:asciiTheme="majorHAnsi" w:hAnsiTheme="majorHAnsi" w:cstheme="majorHAnsi"/>
            <w:b/>
            <w:sz w:val="24"/>
          </w:rPr>
          <w:t>1</w:t>
        </w:r>
        <w:r w:rsidRPr="007827B6">
          <w:rPr>
            <w:rStyle w:val="Hyperlink"/>
            <w:rFonts w:asciiTheme="majorHAnsi" w:hAnsiTheme="majorHAnsi" w:cstheme="majorHAnsi"/>
            <w:b/>
            <w:noProof/>
            <w:color w:val="auto"/>
            <w:sz w:val="24"/>
            <w:u w:val="none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56B72" w:rsidRDefault="00556B72" w14:paraId="04894E81" w14:textId="77777777">
      <w:pPr>
        <w:spacing w:before="0" w:after="0" w:line="240" w:lineRule="auto"/>
      </w:pPr>
      <w:r>
        <w:separator/>
      </w:r>
    </w:p>
  </w:footnote>
  <w:footnote w:type="continuationSeparator" w:id="0">
    <w:p w:rsidR="00556B72" w:rsidRDefault="00556B72" w14:paraId="59E07AC9" w14:textId="77777777">
      <w:pPr>
        <w:spacing w:before="0" w:after="0" w:line="240" w:lineRule="auto"/>
      </w:pPr>
      <w:r>
        <w:continuationSeparator/>
      </w:r>
    </w:p>
  </w:footnote>
  <w:footnote w:type="continuationNotice" w:id="1">
    <w:p w:rsidR="00556B72" w:rsidRDefault="00556B72" w14:paraId="2B2104C0" w14:textId="7777777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827B6" w:rsidP="007827B6" w:rsidRDefault="007827B6" w14:paraId="3D5F2F8F" w14:textId="7D393376">
    <w:pPr>
      <w:pStyle w:val="Header"/>
      <w:jc w:val="right"/>
    </w:pPr>
    <w:r>
      <w:rPr>
        <w:noProof/>
      </w:rPr>
      <w:drawing>
        <wp:inline distT="0" distB="0" distL="0" distR="0" wp14:anchorId="16783BC4" wp14:editId="131A8C48">
          <wp:extent cx="895350" cy="609600"/>
          <wp:effectExtent l="0" t="0" r="0" b="0"/>
          <wp:docPr id="17" name="Picture 17" descr="A close-up of some food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close-up of some food&#10;&#10;Description automatically generated with medium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564" t="18343" r="6059" b="28293"/>
                  <a:stretch/>
                </pic:blipFill>
                <pic:spPr bwMode="auto">
                  <a:xfrm>
                    <a:off x="0" y="0"/>
                    <a:ext cx="895537" cy="6097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60B"/>
    <w:multiLevelType w:val="hybridMultilevel"/>
    <w:tmpl w:val="7AFA61F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48773E"/>
    <w:multiLevelType w:val="hybridMultilevel"/>
    <w:tmpl w:val="B90CB32C"/>
    <w:lvl w:ilvl="0" w:tplc="0C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5733BC9"/>
    <w:multiLevelType w:val="hybridMultilevel"/>
    <w:tmpl w:val="B3C8B6BC"/>
    <w:lvl w:ilvl="0" w:tplc="0F2ED022">
      <w:start w:val="1"/>
      <w:numFmt w:val="bullet"/>
      <w:lvlText w:val=""/>
      <w:lvlJc w:val="left"/>
      <w:pPr>
        <w:ind w:left="720" w:hanging="360"/>
      </w:pPr>
      <w:rPr>
        <w:rFonts w:hint="default" w:ascii="Wingdings" w:hAnsi="Wingdings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68D778D"/>
    <w:multiLevelType w:val="hybridMultilevel"/>
    <w:tmpl w:val="726E717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7D10933"/>
    <w:multiLevelType w:val="hybridMultilevel"/>
    <w:tmpl w:val="C17C278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7EC20AD"/>
    <w:multiLevelType w:val="hybridMultilevel"/>
    <w:tmpl w:val="75EEC4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B433F9A"/>
    <w:multiLevelType w:val="hybridMultilevel"/>
    <w:tmpl w:val="6EC8699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C1C41AA"/>
    <w:multiLevelType w:val="hybridMultilevel"/>
    <w:tmpl w:val="C86C7A1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52B4AA2"/>
    <w:multiLevelType w:val="hybridMultilevel"/>
    <w:tmpl w:val="3CBC68D0"/>
    <w:lvl w:ilvl="0" w:tplc="950A447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EE31F92"/>
    <w:multiLevelType w:val="multilevel"/>
    <w:tmpl w:val="C4048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533815"/>
    <w:multiLevelType w:val="hybridMultilevel"/>
    <w:tmpl w:val="9F6687A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4D41E5C"/>
    <w:multiLevelType w:val="hybridMultilevel"/>
    <w:tmpl w:val="F36E46A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5A15A81"/>
    <w:multiLevelType w:val="hybridMultilevel"/>
    <w:tmpl w:val="C28E38E8"/>
    <w:lvl w:ilvl="0" w:tplc="0C090001">
      <w:start w:val="1"/>
      <w:numFmt w:val="bullet"/>
      <w:pStyle w:val="ListBullet3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63C0F40"/>
    <w:multiLevelType w:val="hybridMultilevel"/>
    <w:tmpl w:val="DD86FEC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01B2E8A"/>
    <w:multiLevelType w:val="hybridMultilevel"/>
    <w:tmpl w:val="440E2E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07BDF"/>
    <w:multiLevelType w:val="hybridMultilevel"/>
    <w:tmpl w:val="E062C15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81E07F2"/>
    <w:multiLevelType w:val="hybridMultilevel"/>
    <w:tmpl w:val="EDCA17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457E8"/>
    <w:multiLevelType w:val="hybridMultilevel"/>
    <w:tmpl w:val="5418AC3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A712E8C"/>
    <w:multiLevelType w:val="hybridMultilevel"/>
    <w:tmpl w:val="A3A698CA"/>
    <w:lvl w:ilvl="0" w:tplc="0C090003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 w:cs="Courier New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3A7308CD"/>
    <w:multiLevelType w:val="hybridMultilevel"/>
    <w:tmpl w:val="98D81AA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DA80A97"/>
    <w:multiLevelType w:val="hybridMultilevel"/>
    <w:tmpl w:val="0ED8B3D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1CF5F9F"/>
    <w:multiLevelType w:val="hybridMultilevel"/>
    <w:tmpl w:val="54BE52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5B326D6"/>
    <w:multiLevelType w:val="hybridMultilevel"/>
    <w:tmpl w:val="14C8A13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7AD7863"/>
    <w:multiLevelType w:val="hybridMultilevel"/>
    <w:tmpl w:val="8A7668E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85226E2"/>
    <w:multiLevelType w:val="hybridMultilevel"/>
    <w:tmpl w:val="BCC8F5FE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5" w15:restartNumberingAfterBreak="0">
    <w:nsid w:val="495D3933"/>
    <w:multiLevelType w:val="hybridMultilevel"/>
    <w:tmpl w:val="24DA483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A0E45E5"/>
    <w:multiLevelType w:val="hybridMultilevel"/>
    <w:tmpl w:val="2F5C57E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D8A7963"/>
    <w:multiLevelType w:val="hybridMultilevel"/>
    <w:tmpl w:val="37507F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E50AD2"/>
    <w:multiLevelType w:val="hybridMultilevel"/>
    <w:tmpl w:val="72B0679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3A525A4"/>
    <w:multiLevelType w:val="hybridMultilevel"/>
    <w:tmpl w:val="5AAAB68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50F5D4C"/>
    <w:multiLevelType w:val="hybridMultilevel"/>
    <w:tmpl w:val="EAE6220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60C55FB"/>
    <w:multiLevelType w:val="hybridMultilevel"/>
    <w:tmpl w:val="525CE58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8C54EE4"/>
    <w:multiLevelType w:val="hybridMultilevel"/>
    <w:tmpl w:val="9DBCD22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20E0B82"/>
    <w:multiLevelType w:val="hybridMultilevel"/>
    <w:tmpl w:val="55F8995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2FE76E3"/>
    <w:multiLevelType w:val="hybridMultilevel"/>
    <w:tmpl w:val="696A603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8ED1B96"/>
    <w:multiLevelType w:val="hybridMultilevel"/>
    <w:tmpl w:val="DB306EF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94B2009"/>
    <w:multiLevelType w:val="hybridMultilevel"/>
    <w:tmpl w:val="586A716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BFB5637"/>
    <w:multiLevelType w:val="hybridMultilevel"/>
    <w:tmpl w:val="78AE0DD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1F2390"/>
    <w:multiLevelType w:val="hybridMultilevel"/>
    <w:tmpl w:val="0476966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213E54"/>
    <w:multiLevelType w:val="hybridMultilevel"/>
    <w:tmpl w:val="6AFE2F7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4110DC7"/>
    <w:multiLevelType w:val="hybridMultilevel"/>
    <w:tmpl w:val="70CEFFE2"/>
    <w:lvl w:ilvl="0" w:tplc="0C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5C016D9"/>
    <w:multiLevelType w:val="hybridMultilevel"/>
    <w:tmpl w:val="8C3EAC2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989626D"/>
    <w:multiLevelType w:val="hybridMultilevel"/>
    <w:tmpl w:val="529CBCC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D305D58"/>
    <w:multiLevelType w:val="multilevel"/>
    <w:tmpl w:val="8D58D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4" w15:restartNumberingAfterBreak="0">
    <w:nsid w:val="7D7D7C5F"/>
    <w:multiLevelType w:val="hybridMultilevel"/>
    <w:tmpl w:val="25B2906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7E2060F7"/>
    <w:multiLevelType w:val="hybridMultilevel"/>
    <w:tmpl w:val="4426D3A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2"/>
  </w:num>
  <w:num w:numId="2">
    <w:abstractNumId w:val="13"/>
  </w:num>
  <w:num w:numId="3">
    <w:abstractNumId w:val="41"/>
  </w:num>
  <w:num w:numId="4">
    <w:abstractNumId w:val="35"/>
  </w:num>
  <w:num w:numId="5">
    <w:abstractNumId w:val="34"/>
  </w:num>
  <w:num w:numId="6">
    <w:abstractNumId w:val="30"/>
  </w:num>
  <w:num w:numId="7">
    <w:abstractNumId w:val="1"/>
  </w:num>
  <w:num w:numId="8">
    <w:abstractNumId w:val="21"/>
  </w:num>
  <w:num w:numId="9">
    <w:abstractNumId w:val="23"/>
  </w:num>
  <w:num w:numId="10">
    <w:abstractNumId w:val="17"/>
  </w:num>
  <w:num w:numId="11">
    <w:abstractNumId w:val="25"/>
  </w:num>
  <w:num w:numId="12">
    <w:abstractNumId w:val="38"/>
  </w:num>
  <w:num w:numId="13">
    <w:abstractNumId w:val="37"/>
  </w:num>
  <w:num w:numId="14">
    <w:abstractNumId w:val="4"/>
  </w:num>
  <w:num w:numId="15">
    <w:abstractNumId w:val="33"/>
  </w:num>
  <w:num w:numId="16">
    <w:abstractNumId w:val="12"/>
  </w:num>
  <w:num w:numId="17">
    <w:abstractNumId w:val="14"/>
  </w:num>
  <w:num w:numId="18">
    <w:abstractNumId w:val="27"/>
  </w:num>
  <w:num w:numId="19">
    <w:abstractNumId w:val="10"/>
  </w:num>
  <w:num w:numId="20">
    <w:abstractNumId w:val="15"/>
  </w:num>
  <w:num w:numId="21">
    <w:abstractNumId w:val="9"/>
  </w:num>
  <w:num w:numId="22">
    <w:abstractNumId w:val="32"/>
  </w:num>
  <w:num w:numId="23">
    <w:abstractNumId w:val="28"/>
  </w:num>
  <w:num w:numId="24">
    <w:abstractNumId w:val="16"/>
  </w:num>
  <w:num w:numId="25">
    <w:abstractNumId w:val="45"/>
  </w:num>
  <w:num w:numId="26">
    <w:abstractNumId w:val="6"/>
  </w:num>
  <w:num w:numId="27">
    <w:abstractNumId w:val="0"/>
  </w:num>
  <w:num w:numId="28">
    <w:abstractNumId w:val="39"/>
  </w:num>
  <w:num w:numId="29">
    <w:abstractNumId w:val="26"/>
  </w:num>
  <w:num w:numId="30">
    <w:abstractNumId w:val="18"/>
  </w:num>
  <w:num w:numId="31">
    <w:abstractNumId w:val="3"/>
  </w:num>
  <w:num w:numId="32">
    <w:abstractNumId w:val="40"/>
  </w:num>
  <w:num w:numId="33">
    <w:abstractNumId w:val="2"/>
  </w:num>
  <w:num w:numId="34">
    <w:abstractNumId w:val="8"/>
  </w:num>
  <w:num w:numId="35">
    <w:abstractNumId w:val="7"/>
  </w:num>
  <w:num w:numId="36">
    <w:abstractNumId w:val="42"/>
  </w:num>
  <w:num w:numId="37">
    <w:abstractNumId w:val="5"/>
  </w:num>
  <w:num w:numId="38">
    <w:abstractNumId w:val="36"/>
  </w:num>
  <w:num w:numId="39">
    <w:abstractNumId w:val="24"/>
  </w:num>
  <w:num w:numId="40">
    <w:abstractNumId w:val="44"/>
  </w:num>
  <w:num w:numId="41">
    <w:abstractNumId w:val="11"/>
  </w:num>
  <w:num w:numId="42">
    <w:abstractNumId w:val="20"/>
  </w:num>
  <w:num w:numId="43">
    <w:abstractNumId w:val="31"/>
  </w:num>
  <w:num w:numId="44">
    <w:abstractNumId w:val="43"/>
  </w:num>
  <w:num w:numId="45">
    <w:abstractNumId w:val="29"/>
  </w:num>
  <w:num w:numId="46">
    <w:abstractNumId w:val="1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0"/>
  <w:removeDateAndTime/>
  <w:trackRevisions w:val="false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AE4"/>
    <w:rsid w:val="00003B48"/>
    <w:rsid w:val="00005AE8"/>
    <w:rsid w:val="0000635E"/>
    <w:rsid w:val="00011BF2"/>
    <w:rsid w:val="0001277B"/>
    <w:rsid w:val="00013967"/>
    <w:rsid w:val="00014CE6"/>
    <w:rsid w:val="00015719"/>
    <w:rsid w:val="00033E27"/>
    <w:rsid w:val="000367B2"/>
    <w:rsid w:val="00036CB8"/>
    <w:rsid w:val="00043404"/>
    <w:rsid w:val="00045DF8"/>
    <w:rsid w:val="000469FE"/>
    <w:rsid w:val="000520B8"/>
    <w:rsid w:val="00052759"/>
    <w:rsid w:val="00053F3A"/>
    <w:rsid w:val="000556C5"/>
    <w:rsid w:val="00057CCA"/>
    <w:rsid w:val="00057FBA"/>
    <w:rsid w:val="000655C8"/>
    <w:rsid w:val="00066F55"/>
    <w:rsid w:val="00071C67"/>
    <w:rsid w:val="000721D4"/>
    <w:rsid w:val="00075133"/>
    <w:rsid w:val="00076BAB"/>
    <w:rsid w:val="00076E67"/>
    <w:rsid w:val="000771E5"/>
    <w:rsid w:val="00087C4F"/>
    <w:rsid w:val="000904A5"/>
    <w:rsid w:val="000917F6"/>
    <w:rsid w:val="00094FD0"/>
    <w:rsid w:val="00096705"/>
    <w:rsid w:val="000A37D4"/>
    <w:rsid w:val="000A5AAC"/>
    <w:rsid w:val="000B0372"/>
    <w:rsid w:val="000C11EF"/>
    <w:rsid w:val="000C1609"/>
    <w:rsid w:val="000C24A8"/>
    <w:rsid w:val="000C3E4B"/>
    <w:rsid w:val="000C554B"/>
    <w:rsid w:val="000C588D"/>
    <w:rsid w:val="000D0AB6"/>
    <w:rsid w:val="000D1BB1"/>
    <w:rsid w:val="000D1E45"/>
    <w:rsid w:val="000D31AF"/>
    <w:rsid w:val="000D4A9B"/>
    <w:rsid w:val="000E29A2"/>
    <w:rsid w:val="000E4A32"/>
    <w:rsid w:val="000E72CB"/>
    <w:rsid w:val="000F382B"/>
    <w:rsid w:val="00102330"/>
    <w:rsid w:val="00105DC1"/>
    <w:rsid w:val="0011275B"/>
    <w:rsid w:val="00113386"/>
    <w:rsid w:val="00117CDF"/>
    <w:rsid w:val="00122F6A"/>
    <w:rsid w:val="0012432C"/>
    <w:rsid w:val="00124C36"/>
    <w:rsid w:val="00124F64"/>
    <w:rsid w:val="001268AC"/>
    <w:rsid w:val="001275CE"/>
    <w:rsid w:val="0013010C"/>
    <w:rsid w:val="001319A0"/>
    <w:rsid w:val="00132B74"/>
    <w:rsid w:val="001403B4"/>
    <w:rsid w:val="001418D6"/>
    <w:rsid w:val="00141ECC"/>
    <w:rsid w:val="00145737"/>
    <w:rsid w:val="001464E5"/>
    <w:rsid w:val="00147B9C"/>
    <w:rsid w:val="001506FE"/>
    <w:rsid w:val="001552F0"/>
    <w:rsid w:val="001558A9"/>
    <w:rsid w:val="00156C67"/>
    <w:rsid w:val="00157761"/>
    <w:rsid w:val="00163F11"/>
    <w:rsid w:val="0016439E"/>
    <w:rsid w:val="00167A30"/>
    <w:rsid w:val="00167C3A"/>
    <w:rsid w:val="00176B78"/>
    <w:rsid w:val="0017772E"/>
    <w:rsid w:val="001802DB"/>
    <w:rsid w:val="00183C4B"/>
    <w:rsid w:val="00186F94"/>
    <w:rsid w:val="0019065E"/>
    <w:rsid w:val="00190AE2"/>
    <w:rsid w:val="001917C9"/>
    <w:rsid w:val="00195DBF"/>
    <w:rsid w:val="0019600B"/>
    <w:rsid w:val="001A31F0"/>
    <w:rsid w:val="001A3550"/>
    <w:rsid w:val="001B26ED"/>
    <w:rsid w:val="001B72DD"/>
    <w:rsid w:val="001B73B0"/>
    <w:rsid w:val="001C2E67"/>
    <w:rsid w:val="001C722C"/>
    <w:rsid w:val="001D0341"/>
    <w:rsid w:val="001D32B4"/>
    <w:rsid w:val="001D4303"/>
    <w:rsid w:val="001D7A93"/>
    <w:rsid w:val="001E2CC0"/>
    <w:rsid w:val="001E332C"/>
    <w:rsid w:val="001E53D1"/>
    <w:rsid w:val="001E5DB5"/>
    <w:rsid w:val="001E6BFA"/>
    <w:rsid w:val="001F0290"/>
    <w:rsid w:val="001F0BAA"/>
    <w:rsid w:val="001F61FF"/>
    <w:rsid w:val="001F6753"/>
    <w:rsid w:val="002002F2"/>
    <w:rsid w:val="00203446"/>
    <w:rsid w:val="00206C14"/>
    <w:rsid w:val="0021103C"/>
    <w:rsid w:val="00212632"/>
    <w:rsid w:val="00214B93"/>
    <w:rsid w:val="002157CC"/>
    <w:rsid w:val="002169DE"/>
    <w:rsid w:val="00217BEE"/>
    <w:rsid w:val="00221C7A"/>
    <w:rsid w:val="00222AAC"/>
    <w:rsid w:val="00222CD1"/>
    <w:rsid w:val="00226D5F"/>
    <w:rsid w:val="00232732"/>
    <w:rsid w:val="002330FB"/>
    <w:rsid w:val="00233E6C"/>
    <w:rsid w:val="00237951"/>
    <w:rsid w:val="00237C64"/>
    <w:rsid w:val="00241184"/>
    <w:rsid w:val="00241D99"/>
    <w:rsid w:val="002462E3"/>
    <w:rsid w:val="002478A2"/>
    <w:rsid w:val="00247D8E"/>
    <w:rsid w:val="002611B8"/>
    <w:rsid w:val="002657B5"/>
    <w:rsid w:val="00265855"/>
    <w:rsid w:val="00271378"/>
    <w:rsid w:val="00272557"/>
    <w:rsid w:val="00273BAE"/>
    <w:rsid w:val="00275793"/>
    <w:rsid w:val="00282598"/>
    <w:rsid w:val="00283D7D"/>
    <w:rsid w:val="00290B86"/>
    <w:rsid w:val="002916B4"/>
    <w:rsid w:val="0029223D"/>
    <w:rsid w:val="00292974"/>
    <w:rsid w:val="002956B7"/>
    <w:rsid w:val="00296A79"/>
    <w:rsid w:val="002A2642"/>
    <w:rsid w:val="002A3BB3"/>
    <w:rsid w:val="002A7889"/>
    <w:rsid w:val="002B115F"/>
    <w:rsid w:val="002B2F55"/>
    <w:rsid w:val="002B3A9F"/>
    <w:rsid w:val="002B3AEC"/>
    <w:rsid w:val="002B5EF6"/>
    <w:rsid w:val="002C27EF"/>
    <w:rsid w:val="002C34AB"/>
    <w:rsid w:val="002C50F5"/>
    <w:rsid w:val="002C62DD"/>
    <w:rsid w:val="002C7582"/>
    <w:rsid w:val="002C7A3B"/>
    <w:rsid w:val="002D4339"/>
    <w:rsid w:val="002E5B50"/>
    <w:rsid w:val="002E612A"/>
    <w:rsid w:val="002E778D"/>
    <w:rsid w:val="00301332"/>
    <w:rsid w:val="00303F7A"/>
    <w:rsid w:val="00307690"/>
    <w:rsid w:val="00307A0A"/>
    <w:rsid w:val="0031358D"/>
    <w:rsid w:val="00316314"/>
    <w:rsid w:val="00320FC2"/>
    <w:rsid w:val="00321085"/>
    <w:rsid w:val="0032266C"/>
    <w:rsid w:val="0032316A"/>
    <w:rsid w:val="00323238"/>
    <w:rsid w:val="0032397E"/>
    <w:rsid w:val="00324899"/>
    <w:rsid w:val="003251A5"/>
    <w:rsid w:val="00325B0F"/>
    <w:rsid w:val="00330384"/>
    <w:rsid w:val="0033055A"/>
    <w:rsid w:val="00334450"/>
    <w:rsid w:val="0033632E"/>
    <w:rsid w:val="00341589"/>
    <w:rsid w:val="003430AD"/>
    <w:rsid w:val="00345662"/>
    <w:rsid w:val="00353961"/>
    <w:rsid w:val="00354581"/>
    <w:rsid w:val="00360195"/>
    <w:rsid w:val="00360846"/>
    <w:rsid w:val="0036149B"/>
    <w:rsid w:val="00362882"/>
    <w:rsid w:val="00363821"/>
    <w:rsid w:val="00366F97"/>
    <w:rsid w:val="0037326E"/>
    <w:rsid w:val="00375E6D"/>
    <w:rsid w:val="00376548"/>
    <w:rsid w:val="0038511D"/>
    <w:rsid w:val="00387A5F"/>
    <w:rsid w:val="00390503"/>
    <w:rsid w:val="00392779"/>
    <w:rsid w:val="00393B13"/>
    <w:rsid w:val="00394FF9"/>
    <w:rsid w:val="003954D6"/>
    <w:rsid w:val="00397529"/>
    <w:rsid w:val="00397676"/>
    <w:rsid w:val="00397B91"/>
    <w:rsid w:val="003A1283"/>
    <w:rsid w:val="003A1492"/>
    <w:rsid w:val="003A74BB"/>
    <w:rsid w:val="003B4FD0"/>
    <w:rsid w:val="003B6F3F"/>
    <w:rsid w:val="003B70EE"/>
    <w:rsid w:val="003B72E0"/>
    <w:rsid w:val="003C153A"/>
    <w:rsid w:val="003C1E8A"/>
    <w:rsid w:val="003C40E5"/>
    <w:rsid w:val="003C62C8"/>
    <w:rsid w:val="003D037E"/>
    <w:rsid w:val="003D241B"/>
    <w:rsid w:val="003E187B"/>
    <w:rsid w:val="003E2013"/>
    <w:rsid w:val="003E3BA8"/>
    <w:rsid w:val="003E7A6C"/>
    <w:rsid w:val="003F1088"/>
    <w:rsid w:val="003F1193"/>
    <w:rsid w:val="003F144A"/>
    <w:rsid w:val="003F5E07"/>
    <w:rsid w:val="00402D68"/>
    <w:rsid w:val="004032DD"/>
    <w:rsid w:val="00404E37"/>
    <w:rsid w:val="00406981"/>
    <w:rsid w:val="00406AE8"/>
    <w:rsid w:val="004110C3"/>
    <w:rsid w:val="004135D0"/>
    <w:rsid w:val="00413DC4"/>
    <w:rsid w:val="004152F6"/>
    <w:rsid w:val="00415437"/>
    <w:rsid w:val="00427AA0"/>
    <w:rsid w:val="0043016B"/>
    <w:rsid w:val="00433D94"/>
    <w:rsid w:val="00436172"/>
    <w:rsid w:val="0043641A"/>
    <w:rsid w:val="00436496"/>
    <w:rsid w:val="0044658F"/>
    <w:rsid w:val="004478A2"/>
    <w:rsid w:val="004523FA"/>
    <w:rsid w:val="00455D9F"/>
    <w:rsid w:val="00456C78"/>
    <w:rsid w:val="004606D3"/>
    <w:rsid w:val="0046181C"/>
    <w:rsid w:val="00463B85"/>
    <w:rsid w:val="00472AB1"/>
    <w:rsid w:val="00474DF4"/>
    <w:rsid w:val="004824B2"/>
    <w:rsid w:val="004849AB"/>
    <w:rsid w:val="00486597"/>
    <w:rsid w:val="0048786D"/>
    <w:rsid w:val="004922EE"/>
    <w:rsid w:val="00492F20"/>
    <w:rsid w:val="0049667E"/>
    <w:rsid w:val="004A64FA"/>
    <w:rsid w:val="004A721C"/>
    <w:rsid w:val="004A7576"/>
    <w:rsid w:val="004A784F"/>
    <w:rsid w:val="004B3561"/>
    <w:rsid w:val="004B3AEF"/>
    <w:rsid w:val="004B71D6"/>
    <w:rsid w:val="004C2D2D"/>
    <w:rsid w:val="004C4C2F"/>
    <w:rsid w:val="004D0991"/>
    <w:rsid w:val="004D09EA"/>
    <w:rsid w:val="004D3D0F"/>
    <w:rsid w:val="004D405D"/>
    <w:rsid w:val="004D54D4"/>
    <w:rsid w:val="004D5AE2"/>
    <w:rsid w:val="004D63FB"/>
    <w:rsid w:val="004E14A2"/>
    <w:rsid w:val="004F2E60"/>
    <w:rsid w:val="004F318C"/>
    <w:rsid w:val="004F5489"/>
    <w:rsid w:val="004F61F8"/>
    <w:rsid w:val="005010CD"/>
    <w:rsid w:val="00502B50"/>
    <w:rsid w:val="00505FFD"/>
    <w:rsid w:val="0050787F"/>
    <w:rsid w:val="00507F80"/>
    <w:rsid w:val="005123C9"/>
    <w:rsid w:val="00512D07"/>
    <w:rsid w:val="00514393"/>
    <w:rsid w:val="00514E0F"/>
    <w:rsid w:val="005150A3"/>
    <w:rsid w:val="0051673E"/>
    <w:rsid w:val="0051724B"/>
    <w:rsid w:val="00520168"/>
    <w:rsid w:val="005230DE"/>
    <w:rsid w:val="0052314C"/>
    <w:rsid w:val="00523851"/>
    <w:rsid w:val="005303E0"/>
    <w:rsid w:val="00532825"/>
    <w:rsid w:val="0054448D"/>
    <w:rsid w:val="00544C35"/>
    <w:rsid w:val="0054660B"/>
    <w:rsid w:val="0055075F"/>
    <w:rsid w:val="005518DA"/>
    <w:rsid w:val="00552EAF"/>
    <w:rsid w:val="00553474"/>
    <w:rsid w:val="00555962"/>
    <w:rsid w:val="00556B72"/>
    <w:rsid w:val="005573A3"/>
    <w:rsid w:val="005576B4"/>
    <w:rsid w:val="0056029C"/>
    <w:rsid w:val="00565FCA"/>
    <w:rsid w:val="00573AD1"/>
    <w:rsid w:val="005746C2"/>
    <w:rsid w:val="00575044"/>
    <w:rsid w:val="0057618F"/>
    <w:rsid w:val="00576282"/>
    <w:rsid w:val="00577264"/>
    <w:rsid w:val="0058076A"/>
    <w:rsid w:val="005843B4"/>
    <w:rsid w:val="0058643F"/>
    <w:rsid w:val="005874D2"/>
    <w:rsid w:val="00590AA3"/>
    <w:rsid w:val="00590C87"/>
    <w:rsid w:val="00596A2A"/>
    <w:rsid w:val="005A0C40"/>
    <w:rsid w:val="005A1462"/>
    <w:rsid w:val="005B073E"/>
    <w:rsid w:val="005B0DF6"/>
    <w:rsid w:val="005B2853"/>
    <w:rsid w:val="005B33CC"/>
    <w:rsid w:val="005B3BE2"/>
    <w:rsid w:val="005B412C"/>
    <w:rsid w:val="005B6846"/>
    <w:rsid w:val="005C0159"/>
    <w:rsid w:val="005C5F66"/>
    <w:rsid w:val="005D0223"/>
    <w:rsid w:val="005D279A"/>
    <w:rsid w:val="005D425F"/>
    <w:rsid w:val="005D53CB"/>
    <w:rsid w:val="005D6072"/>
    <w:rsid w:val="005E1155"/>
    <w:rsid w:val="005E2F95"/>
    <w:rsid w:val="005E3E66"/>
    <w:rsid w:val="005E4F08"/>
    <w:rsid w:val="005E7441"/>
    <w:rsid w:val="005F073B"/>
    <w:rsid w:val="005F0F23"/>
    <w:rsid w:val="005F1A6B"/>
    <w:rsid w:val="005F556D"/>
    <w:rsid w:val="005F7CFA"/>
    <w:rsid w:val="006059E4"/>
    <w:rsid w:val="00606C62"/>
    <w:rsid w:val="00611351"/>
    <w:rsid w:val="00611E33"/>
    <w:rsid w:val="0061471B"/>
    <w:rsid w:val="006152AB"/>
    <w:rsid w:val="006158D9"/>
    <w:rsid w:val="00616A6E"/>
    <w:rsid w:val="00625AD0"/>
    <w:rsid w:val="00634C4F"/>
    <w:rsid w:val="0063638D"/>
    <w:rsid w:val="006373E9"/>
    <w:rsid w:val="00646E17"/>
    <w:rsid w:val="0065209F"/>
    <w:rsid w:val="00652925"/>
    <w:rsid w:val="006529E6"/>
    <w:rsid w:val="00653F47"/>
    <w:rsid w:val="006568B6"/>
    <w:rsid w:val="00662BCB"/>
    <w:rsid w:val="00664BF8"/>
    <w:rsid w:val="0066582D"/>
    <w:rsid w:val="00671467"/>
    <w:rsid w:val="006718DC"/>
    <w:rsid w:val="006771B6"/>
    <w:rsid w:val="006809A3"/>
    <w:rsid w:val="00686CBB"/>
    <w:rsid w:val="0069045F"/>
    <w:rsid w:val="00691ADF"/>
    <w:rsid w:val="006927D2"/>
    <w:rsid w:val="00694A3F"/>
    <w:rsid w:val="00696D36"/>
    <w:rsid w:val="00697C48"/>
    <w:rsid w:val="00697EF8"/>
    <w:rsid w:val="006A1BFF"/>
    <w:rsid w:val="006A223C"/>
    <w:rsid w:val="006A511E"/>
    <w:rsid w:val="006B0344"/>
    <w:rsid w:val="006B06DF"/>
    <w:rsid w:val="006B19AB"/>
    <w:rsid w:val="006B4604"/>
    <w:rsid w:val="006B509F"/>
    <w:rsid w:val="006C0031"/>
    <w:rsid w:val="006C126F"/>
    <w:rsid w:val="006C17A7"/>
    <w:rsid w:val="006C31A5"/>
    <w:rsid w:val="006C4851"/>
    <w:rsid w:val="006C557A"/>
    <w:rsid w:val="006C71F7"/>
    <w:rsid w:val="006D321C"/>
    <w:rsid w:val="006E1DC3"/>
    <w:rsid w:val="006E1E6E"/>
    <w:rsid w:val="006E569E"/>
    <w:rsid w:val="006E6AE4"/>
    <w:rsid w:val="006E72C6"/>
    <w:rsid w:val="006F0B73"/>
    <w:rsid w:val="006F256C"/>
    <w:rsid w:val="006F3103"/>
    <w:rsid w:val="006F47C2"/>
    <w:rsid w:val="006F4819"/>
    <w:rsid w:val="00703C1E"/>
    <w:rsid w:val="0070403D"/>
    <w:rsid w:val="00705160"/>
    <w:rsid w:val="00706AD5"/>
    <w:rsid w:val="00706F3A"/>
    <w:rsid w:val="00710774"/>
    <w:rsid w:val="00713B29"/>
    <w:rsid w:val="0071511D"/>
    <w:rsid w:val="0072477F"/>
    <w:rsid w:val="00726365"/>
    <w:rsid w:val="00727789"/>
    <w:rsid w:val="00727AC9"/>
    <w:rsid w:val="00730847"/>
    <w:rsid w:val="00731B82"/>
    <w:rsid w:val="007331D7"/>
    <w:rsid w:val="007342BF"/>
    <w:rsid w:val="00736F3A"/>
    <w:rsid w:val="00737300"/>
    <w:rsid w:val="0074158B"/>
    <w:rsid w:val="007417F6"/>
    <w:rsid w:val="0074475A"/>
    <w:rsid w:val="007460C2"/>
    <w:rsid w:val="00746152"/>
    <w:rsid w:val="00753700"/>
    <w:rsid w:val="00753B60"/>
    <w:rsid w:val="00754DAE"/>
    <w:rsid w:val="007553CA"/>
    <w:rsid w:val="0076043C"/>
    <w:rsid w:val="00761F51"/>
    <w:rsid w:val="007642F4"/>
    <w:rsid w:val="007653B2"/>
    <w:rsid w:val="00765461"/>
    <w:rsid w:val="00773D72"/>
    <w:rsid w:val="007749EB"/>
    <w:rsid w:val="00775040"/>
    <w:rsid w:val="007810CB"/>
    <w:rsid w:val="00781445"/>
    <w:rsid w:val="007827B6"/>
    <w:rsid w:val="00784BCC"/>
    <w:rsid w:val="007857CE"/>
    <w:rsid w:val="00786444"/>
    <w:rsid w:val="007866B1"/>
    <w:rsid w:val="00790A0C"/>
    <w:rsid w:val="007932D5"/>
    <w:rsid w:val="007945A7"/>
    <w:rsid w:val="007948B2"/>
    <w:rsid w:val="00797C9D"/>
    <w:rsid w:val="007A53DB"/>
    <w:rsid w:val="007B0039"/>
    <w:rsid w:val="007B1F98"/>
    <w:rsid w:val="007B2CA4"/>
    <w:rsid w:val="007B33FD"/>
    <w:rsid w:val="007B3BBE"/>
    <w:rsid w:val="007B3C98"/>
    <w:rsid w:val="007C1BDC"/>
    <w:rsid w:val="007C34B1"/>
    <w:rsid w:val="007C44FB"/>
    <w:rsid w:val="007C5276"/>
    <w:rsid w:val="007C5929"/>
    <w:rsid w:val="007D04D9"/>
    <w:rsid w:val="007D0674"/>
    <w:rsid w:val="007D1614"/>
    <w:rsid w:val="007D4AAB"/>
    <w:rsid w:val="007D75A4"/>
    <w:rsid w:val="007E07AB"/>
    <w:rsid w:val="007E70EF"/>
    <w:rsid w:val="007E780B"/>
    <w:rsid w:val="007E7F83"/>
    <w:rsid w:val="007F4A4E"/>
    <w:rsid w:val="007F7087"/>
    <w:rsid w:val="007F7EB9"/>
    <w:rsid w:val="00800F62"/>
    <w:rsid w:val="008021CA"/>
    <w:rsid w:val="00803E32"/>
    <w:rsid w:val="008045B1"/>
    <w:rsid w:val="0080612A"/>
    <w:rsid w:val="00813C6F"/>
    <w:rsid w:val="008141C8"/>
    <w:rsid w:val="00816465"/>
    <w:rsid w:val="00822F59"/>
    <w:rsid w:val="00826D69"/>
    <w:rsid w:val="00832224"/>
    <w:rsid w:val="00833B40"/>
    <w:rsid w:val="008348E6"/>
    <w:rsid w:val="00835091"/>
    <w:rsid w:val="0083526F"/>
    <w:rsid w:val="00840DCD"/>
    <w:rsid w:val="00842A34"/>
    <w:rsid w:val="0084444E"/>
    <w:rsid w:val="00844C9B"/>
    <w:rsid w:val="008451B3"/>
    <w:rsid w:val="00850129"/>
    <w:rsid w:val="0085479E"/>
    <w:rsid w:val="0085798B"/>
    <w:rsid w:val="0086267D"/>
    <w:rsid w:val="008630FF"/>
    <w:rsid w:val="008646B4"/>
    <w:rsid w:val="00866AE2"/>
    <w:rsid w:val="00867218"/>
    <w:rsid w:val="00870ABE"/>
    <w:rsid w:val="008714A4"/>
    <w:rsid w:val="00880D65"/>
    <w:rsid w:val="008816DA"/>
    <w:rsid w:val="008828BB"/>
    <w:rsid w:val="00885427"/>
    <w:rsid w:val="00887814"/>
    <w:rsid w:val="008901C8"/>
    <w:rsid w:val="0089109F"/>
    <w:rsid w:val="0089325C"/>
    <w:rsid w:val="00896EAB"/>
    <w:rsid w:val="00897F90"/>
    <w:rsid w:val="00897FAE"/>
    <w:rsid w:val="008A08C3"/>
    <w:rsid w:val="008A286A"/>
    <w:rsid w:val="008A30C7"/>
    <w:rsid w:val="008A3553"/>
    <w:rsid w:val="008A4F22"/>
    <w:rsid w:val="008A68C7"/>
    <w:rsid w:val="008A68F5"/>
    <w:rsid w:val="008B564C"/>
    <w:rsid w:val="008B675D"/>
    <w:rsid w:val="008C198D"/>
    <w:rsid w:val="008C23F9"/>
    <w:rsid w:val="008C32B9"/>
    <w:rsid w:val="008C52B6"/>
    <w:rsid w:val="008D05D0"/>
    <w:rsid w:val="008D0C8A"/>
    <w:rsid w:val="008D11B2"/>
    <w:rsid w:val="008D3828"/>
    <w:rsid w:val="008D7EFD"/>
    <w:rsid w:val="008E0245"/>
    <w:rsid w:val="008E4DD7"/>
    <w:rsid w:val="008F18B8"/>
    <w:rsid w:val="008F1FF9"/>
    <w:rsid w:val="008F3CA2"/>
    <w:rsid w:val="008F4130"/>
    <w:rsid w:val="008F5E70"/>
    <w:rsid w:val="00901851"/>
    <w:rsid w:val="00903C48"/>
    <w:rsid w:val="00906D43"/>
    <w:rsid w:val="00912C38"/>
    <w:rsid w:val="0092013D"/>
    <w:rsid w:val="0092423B"/>
    <w:rsid w:val="00927280"/>
    <w:rsid w:val="009329CA"/>
    <w:rsid w:val="00937FC8"/>
    <w:rsid w:val="0094139B"/>
    <w:rsid w:val="00941F83"/>
    <w:rsid w:val="00945478"/>
    <w:rsid w:val="00950335"/>
    <w:rsid w:val="009518E7"/>
    <w:rsid w:val="00955C97"/>
    <w:rsid w:val="00956381"/>
    <w:rsid w:val="00960028"/>
    <w:rsid w:val="00960C8A"/>
    <w:rsid w:val="00963173"/>
    <w:rsid w:val="0096480F"/>
    <w:rsid w:val="00966392"/>
    <w:rsid w:val="00966CA1"/>
    <w:rsid w:val="0096748E"/>
    <w:rsid w:val="00971919"/>
    <w:rsid w:val="009764FB"/>
    <w:rsid w:val="00985417"/>
    <w:rsid w:val="009943A9"/>
    <w:rsid w:val="0099515E"/>
    <w:rsid w:val="009A038A"/>
    <w:rsid w:val="009A3CAF"/>
    <w:rsid w:val="009B0A58"/>
    <w:rsid w:val="009B1BAB"/>
    <w:rsid w:val="009B3386"/>
    <w:rsid w:val="009B3465"/>
    <w:rsid w:val="009B39EA"/>
    <w:rsid w:val="009B39F3"/>
    <w:rsid w:val="009B48A3"/>
    <w:rsid w:val="009C15B7"/>
    <w:rsid w:val="009C1D41"/>
    <w:rsid w:val="009C3491"/>
    <w:rsid w:val="009C68B8"/>
    <w:rsid w:val="009D387F"/>
    <w:rsid w:val="009E1340"/>
    <w:rsid w:val="009E1946"/>
    <w:rsid w:val="009E3F58"/>
    <w:rsid w:val="009E61B9"/>
    <w:rsid w:val="009E6CA1"/>
    <w:rsid w:val="009F4399"/>
    <w:rsid w:val="009F6D2E"/>
    <w:rsid w:val="009F7065"/>
    <w:rsid w:val="00A014EC"/>
    <w:rsid w:val="00A023AC"/>
    <w:rsid w:val="00A027D0"/>
    <w:rsid w:val="00A04B3A"/>
    <w:rsid w:val="00A12259"/>
    <w:rsid w:val="00A1392C"/>
    <w:rsid w:val="00A20010"/>
    <w:rsid w:val="00A20592"/>
    <w:rsid w:val="00A277FE"/>
    <w:rsid w:val="00A35958"/>
    <w:rsid w:val="00A37182"/>
    <w:rsid w:val="00A42FF8"/>
    <w:rsid w:val="00A43C14"/>
    <w:rsid w:val="00A441ED"/>
    <w:rsid w:val="00A47995"/>
    <w:rsid w:val="00A47FC7"/>
    <w:rsid w:val="00A51EAB"/>
    <w:rsid w:val="00A55315"/>
    <w:rsid w:val="00A5615D"/>
    <w:rsid w:val="00A6071A"/>
    <w:rsid w:val="00A70F69"/>
    <w:rsid w:val="00A71507"/>
    <w:rsid w:val="00A74332"/>
    <w:rsid w:val="00A74998"/>
    <w:rsid w:val="00A8197E"/>
    <w:rsid w:val="00A8224F"/>
    <w:rsid w:val="00A82D15"/>
    <w:rsid w:val="00A83466"/>
    <w:rsid w:val="00A85723"/>
    <w:rsid w:val="00A87186"/>
    <w:rsid w:val="00A871BC"/>
    <w:rsid w:val="00A8763F"/>
    <w:rsid w:val="00A87E3B"/>
    <w:rsid w:val="00A93453"/>
    <w:rsid w:val="00AA21CC"/>
    <w:rsid w:val="00AA70A3"/>
    <w:rsid w:val="00AB051E"/>
    <w:rsid w:val="00AB368D"/>
    <w:rsid w:val="00AB7C8A"/>
    <w:rsid w:val="00AC2D77"/>
    <w:rsid w:val="00AC32D1"/>
    <w:rsid w:val="00AC3404"/>
    <w:rsid w:val="00AC3D5E"/>
    <w:rsid w:val="00AC46C9"/>
    <w:rsid w:val="00AC6A5D"/>
    <w:rsid w:val="00AC6CF7"/>
    <w:rsid w:val="00AC769B"/>
    <w:rsid w:val="00AD1B88"/>
    <w:rsid w:val="00AD606D"/>
    <w:rsid w:val="00AE3583"/>
    <w:rsid w:val="00AE402A"/>
    <w:rsid w:val="00AE4FA9"/>
    <w:rsid w:val="00AF10DB"/>
    <w:rsid w:val="00AF6927"/>
    <w:rsid w:val="00B00C37"/>
    <w:rsid w:val="00B01B81"/>
    <w:rsid w:val="00B0243D"/>
    <w:rsid w:val="00B024FC"/>
    <w:rsid w:val="00B02C04"/>
    <w:rsid w:val="00B03A4A"/>
    <w:rsid w:val="00B05F1D"/>
    <w:rsid w:val="00B066DA"/>
    <w:rsid w:val="00B1236D"/>
    <w:rsid w:val="00B12B56"/>
    <w:rsid w:val="00B148E4"/>
    <w:rsid w:val="00B15153"/>
    <w:rsid w:val="00B16CE8"/>
    <w:rsid w:val="00B17584"/>
    <w:rsid w:val="00B24A5F"/>
    <w:rsid w:val="00B25AE3"/>
    <w:rsid w:val="00B269BF"/>
    <w:rsid w:val="00B27913"/>
    <w:rsid w:val="00B27A99"/>
    <w:rsid w:val="00B32325"/>
    <w:rsid w:val="00B369EA"/>
    <w:rsid w:val="00B36CCE"/>
    <w:rsid w:val="00B40BCA"/>
    <w:rsid w:val="00B4132C"/>
    <w:rsid w:val="00B434B2"/>
    <w:rsid w:val="00B50D0D"/>
    <w:rsid w:val="00B51C0D"/>
    <w:rsid w:val="00B55B08"/>
    <w:rsid w:val="00B56C90"/>
    <w:rsid w:val="00B67B6E"/>
    <w:rsid w:val="00B74984"/>
    <w:rsid w:val="00B76A66"/>
    <w:rsid w:val="00B801B4"/>
    <w:rsid w:val="00B8201D"/>
    <w:rsid w:val="00B83F10"/>
    <w:rsid w:val="00B91190"/>
    <w:rsid w:val="00B920F9"/>
    <w:rsid w:val="00BA2C8A"/>
    <w:rsid w:val="00BA2DA9"/>
    <w:rsid w:val="00BA5AA5"/>
    <w:rsid w:val="00BB3B3E"/>
    <w:rsid w:val="00BB5330"/>
    <w:rsid w:val="00BC13F6"/>
    <w:rsid w:val="00BC2C23"/>
    <w:rsid w:val="00BC6100"/>
    <w:rsid w:val="00BC6A1E"/>
    <w:rsid w:val="00BC7F1E"/>
    <w:rsid w:val="00BD2940"/>
    <w:rsid w:val="00BD3712"/>
    <w:rsid w:val="00BD438F"/>
    <w:rsid w:val="00BD6F57"/>
    <w:rsid w:val="00BD7F02"/>
    <w:rsid w:val="00BE0231"/>
    <w:rsid w:val="00BE206D"/>
    <w:rsid w:val="00BE3FB9"/>
    <w:rsid w:val="00BE500D"/>
    <w:rsid w:val="00BE593C"/>
    <w:rsid w:val="00BE5AA4"/>
    <w:rsid w:val="00BE6D2E"/>
    <w:rsid w:val="00BF1430"/>
    <w:rsid w:val="00BF33D7"/>
    <w:rsid w:val="00BF4D35"/>
    <w:rsid w:val="00BF741C"/>
    <w:rsid w:val="00C03E04"/>
    <w:rsid w:val="00C054E2"/>
    <w:rsid w:val="00C14738"/>
    <w:rsid w:val="00C14872"/>
    <w:rsid w:val="00C15143"/>
    <w:rsid w:val="00C170E5"/>
    <w:rsid w:val="00C3439E"/>
    <w:rsid w:val="00C362C1"/>
    <w:rsid w:val="00C370D4"/>
    <w:rsid w:val="00C3774C"/>
    <w:rsid w:val="00C421EA"/>
    <w:rsid w:val="00C43B10"/>
    <w:rsid w:val="00C471E4"/>
    <w:rsid w:val="00C502E5"/>
    <w:rsid w:val="00C50924"/>
    <w:rsid w:val="00C52BDD"/>
    <w:rsid w:val="00C53164"/>
    <w:rsid w:val="00C5460B"/>
    <w:rsid w:val="00C55B56"/>
    <w:rsid w:val="00C5799F"/>
    <w:rsid w:val="00C626D3"/>
    <w:rsid w:val="00C627C6"/>
    <w:rsid w:val="00C651DD"/>
    <w:rsid w:val="00C7145F"/>
    <w:rsid w:val="00C723AF"/>
    <w:rsid w:val="00C73A77"/>
    <w:rsid w:val="00C7487F"/>
    <w:rsid w:val="00C84F28"/>
    <w:rsid w:val="00C862C9"/>
    <w:rsid w:val="00C863C7"/>
    <w:rsid w:val="00C86CA2"/>
    <w:rsid w:val="00C90B01"/>
    <w:rsid w:val="00C9288F"/>
    <w:rsid w:val="00C940B6"/>
    <w:rsid w:val="00C944C9"/>
    <w:rsid w:val="00C951CD"/>
    <w:rsid w:val="00C9541C"/>
    <w:rsid w:val="00C9729C"/>
    <w:rsid w:val="00C97D9D"/>
    <w:rsid w:val="00CA03AA"/>
    <w:rsid w:val="00CA0CC0"/>
    <w:rsid w:val="00CA666D"/>
    <w:rsid w:val="00CA6FE2"/>
    <w:rsid w:val="00CA6FEB"/>
    <w:rsid w:val="00CA7BB5"/>
    <w:rsid w:val="00CB0139"/>
    <w:rsid w:val="00CB225B"/>
    <w:rsid w:val="00CB2769"/>
    <w:rsid w:val="00CB3523"/>
    <w:rsid w:val="00CB6A0A"/>
    <w:rsid w:val="00CB701F"/>
    <w:rsid w:val="00CB7EC4"/>
    <w:rsid w:val="00CC1D00"/>
    <w:rsid w:val="00CC38D2"/>
    <w:rsid w:val="00CD0A61"/>
    <w:rsid w:val="00CD28E7"/>
    <w:rsid w:val="00CD4E8B"/>
    <w:rsid w:val="00CE2D4B"/>
    <w:rsid w:val="00CE66CD"/>
    <w:rsid w:val="00CE766B"/>
    <w:rsid w:val="00CF5348"/>
    <w:rsid w:val="00D004A5"/>
    <w:rsid w:val="00D00D1C"/>
    <w:rsid w:val="00D0320F"/>
    <w:rsid w:val="00D04FEB"/>
    <w:rsid w:val="00D07201"/>
    <w:rsid w:val="00D134EE"/>
    <w:rsid w:val="00D266AE"/>
    <w:rsid w:val="00D279A6"/>
    <w:rsid w:val="00D27F2A"/>
    <w:rsid w:val="00D30B9C"/>
    <w:rsid w:val="00D32D1F"/>
    <w:rsid w:val="00D37732"/>
    <w:rsid w:val="00D44C3A"/>
    <w:rsid w:val="00D455CD"/>
    <w:rsid w:val="00D457BB"/>
    <w:rsid w:val="00D46DDC"/>
    <w:rsid w:val="00D506BF"/>
    <w:rsid w:val="00D53362"/>
    <w:rsid w:val="00D53C88"/>
    <w:rsid w:val="00D55139"/>
    <w:rsid w:val="00D62688"/>
    <w:rsid w:val="00D6481A"/>
    <w:rsid w:val="00D66F70"/>
    <w:rsid w:val="00D70484"/>
    <w:rsid w:val="00D73628"/>
    <w:rsid w:val="00D74F0C"/>
    <w:rsid w:val="00D75083"/>
    <w:rsid w:val="00D75586"/>
    <w:rsid w:val="00D75994"/>
    <w:rsid w:val="00D77143"/>
    <w:rsid w:val="00D8244D"/>
    <w:rsid w:val="00D82D70"/>
    <w:rsid w:val="00D84081"/>
    <w:rsid w:val="00D84C01"/>
    <w:rsid w:val="00D84E23"/>
    <w:rsid w:val="00D9288B"/>
    <w:rsid w:val="00D92899"/>
    <w:rsid w:val="00D945E9"/>
    <w:rsid w:val="00D97F34"/>
    <w:rsid w:val="00DA05A1"/>
    <w:rsid w:val="00DA2E36"/>
    <w:rsid w:val="00DA48CB"/>
    <w:rsid w:val="00DA6382"/>
    <w:rsid w:val="00DA6A32"/>
    <w:rsid w:val="00DB0762"/>
    <w:rsid w:val="00DB0DEE"/>
    <w:rsid w:val="00DB1EAE"/>
    <w:rsid w:val="00DB6F17"/>
    <w:rsid w:val="00DB7A3F"/>
    <w:rsid w:val="00DC1A3F"/>
    <w:rsid w:val="00DC7B7E"/>
    <w:rsid w:val="00DD0BA5"/>
    <w:rsid w:val="00DD2B6E"/>
    <w:rsid w:val="00DD5C12"/>
    <w:rsid w:val="00DE1A5F"/>
    <w:rsid w:val="00DE7554"/>
    <w:rsid w:val="00DF07C5"/>
    <w:rsid w:val="00DF1234"/>
    <w:rsid w:val="00DF4070"/>
    <w:rsid w:val="00DF503C"/>
    <w:rsid w:val="00DF6433"/>
    <w:rsid w:val="00DF7FEB"/>
    <w:rsid w:val="00E0504E"/>
    <w:rsid w:val="00E115A0"/>
    <w:rsid w:val="00E1267F"/>
    <w:rsid w:val="00E14D5A"/>
    <w:rsid w:val="00E157A5"/>
    <w:rsid w:val="00E171B3"/>
    <w:rsid w:val="00E21302"/>
    <w:rsid w:val="00E22BD4"/>
    <w:rsid w:val="00E22D09"/>
    <w:rsid w:val="00E23D6E"/>
    <w:rsid w:val="00E2412D"/>
    <w:rsid w:val="00E24A46"/>
    <w:rsid w:val="00E277A0"/>
    <w:rsid w:val="00E3094A"/>
    <w:rsid w:val="00E30990"/>
    <w:rsid w:val="00E3174E"/>
    <w:rsid w:val="00E322DA"/>
    <w:rsid w:val="00E34ED4"/>
    <w:rsid w:val="00E375B5"/>
    <w:rsid w:val="00E41CDD"/>
    <w:rsid w:val="00E469E4"/>
    <w:rsid w:val="00E47A40"/>
    <w:rsid w:val="00E529B3"/>
    <w:rsid w:val="00E538DC"/>
    <w:rsid w:val="00E548A5"/>
    <w:rsid w:val="00E55B51"/>
    <w:rsid w:val="00E56355"/>
    <w:rsid w:val="00E57304"/>
    <w:rsid w:val="00E57D51"/>
    <w:rsid w:val="00E626AA"/>
    <w:rsid w:val="00E63A08"/>
    <w:rsid w:val="00E641C7"/>
    <w:rsid w:val="00E66DBA"/>
    <w:rsid w:val="00E70350"/>
    <w:rsid w:val="00E751DE"/>
    <w:rsid w:val="00E755BB"/>
    <w:rsid w:val="00E75A88"/>
    <w:rsid w:val="00E81526"/>
    <w:rsid w:val="00E84129"/>
    <w:rsid w:val="00E84499"/>
    <w:rsid w:val="00E8685E"/>
    <w:rsid w:val="00E87C4A"/>
    <w:rsid w:val="00E905A4"/>
    <w:rsid w:val="00E90FD4"/>
    <w:rsid w:val="00E937D1"/>
    <w:rsid w:val="00E9777E"/>
    <w:rsid w:val="00EA385E"/>
    <w:rsid w:val="00EA38D1"/>
    <w:rsid w:val="00EB1269"/>
    <w:rsid w:val="00EB3B25"/>
    <w:rsid w:val="00EB57DF"/>
    <w:rsid w:val="00EB6A36"/>
    <w:rsid w:val="00EC126F"/>
    <w:rsid w:val="00EC6124"/>
    <w:rsid w:val="00EC7345"/>
    <w:rsid w:val="00EC74C0"/>
    <w:rsid w:val="00ED392E"/>
    <w:rsid w:val="00ED5B64"/>
    <w:rsid w:val="00EE2A01"/>
    <w:rsid w:val="00EE3031"/>
    <w:rsid w:val="00EE3F45"/>
    <w:rsid w:val="00EE548D"/>
    <w:rsid w:val="00EE5DF3"/>
    <w:rsid w:val="00EF202F"/>
    <w:rsid w:val="00EF423F"/>
    <w:rsid w:val="00EF6A3E"/>
    <w:rsid w:val="00EF726E"/>
    <w:rsid w:val="00F0162A"/>
    <w:rsid w:val="00F05B90"/>
    <w:rsid w:val="00F1056D"/>
    <w:rsid w:val="00F1363C"/>
    <w:rsid w:val="00F14E6E"/>
    <w:rsid w:val="00F2017A"/>
    <w:rsid w:val="00F20DD9"/>
    <w:rsid w:val="00F2143F"/>
    <w:rsid w:val="00F21D12"/>
    <w:rsid w:val="00F23F6E"/>
    <w:rsid w:val="00F24AA7"/>
    <w:rsid w:val="00F2584B"/>
    <w:rsid w:val="00F263BA"/>
    <w:rsid w:val="00F33EF8"/>
    <w:rsid w:val="00F46AFB"/>
    <w:rsid w:val="00F600A8"/>
    <w:rsid w:val="00F613B5"/>
    <w:rsid w:val="00F613D4"/>
    <w:rsid w:val="00F61418"/>
    <w:rsid w:val="00F632D6"/>
    <w:rsid w:val="00F64A4F"/>
    <w:rsid w:val="00F71B46"/>
    <w:rsid w:val="00F71BBC"/>
    <w:rsid w:val="00F73DE6"/>
    <w:rsid w:val="00F75A79"/>
    <w:rsid w:val="00F7603F"/>
    <w:rsid w:val="00F817DC"/>
    <w:rsid w:val="00F82893"/>
    <w:rsid w:val="00F82D0E"/>
    <w:rsid w:val="00F85942"/>
    <w:rsid w:val="00F8699A"/>
    <w:rsid w:val="00F943C2"/>
    <w:rsid w:val="00F9671C"/>
    <w:rsid w:val="00FA301B"/>
    <w:rsid w:val="00FA5E70"/>
    <w:rsid w:val="00FA75C5"/>
    <w:rsid w:val="00FA7781"/>
    <w:rsid w:val="00FB3751"/>
    <w:rsid w:val="00FB4A63"/>
    <w:rsid w:val="00FB6FCA"/>
    <w:rsid w:val="00FC2064"/>
    <w:rsid w:val="00FC237B"/>
    <w:rsid w:val="00FC2B23"/>
    <w:rsid w:val="00FC65FD"/>
    <w:rsid w:val="00FC6AC8"/>
    <w:rsid w:val="00FC76C6"/>
    <w:rsid w:val="00FD1B66"/>
    <w:rsid w:val="00FD29C2"/>
    <w:rsid w:val="00FD379D"/>
    <w:rsid w:val="00FD7E0F"/>
    <w:rsid w:val="00FE24E6"/>
    <w:rsid w:val="00FE28EC"/>
    <w:rsid w:val="00FE30FC"/>
    <w:rsid w:val="00FE5607"/>
    <w:rsid w:val="00FE610B"/>
    <w:rsid w:val="00FF09E3"/>
    <w:rsid w:val="00FF13F3"/>
    <w:rsid w:val="00FF3C7A"/>
    <w:rsid w:val="00FF4735"/>
    <w:rsid w:val="00FF5B4C"/>
    <w:rsid w:val="00FF72D6"/>
    <w:rsid w:val="00FF7F6A"/>
    <w:rsid w:val="09459D32"/>
    <w:rsid w:val="0A9592D2"/>
    <w:rsid w:val="0DE2863D"/>
    <w:rsid w:val="1003635C"/>
    <w:rsid w:val="12D3571B"/>
    <w:rsid w:val="165A55BA"/>
    <w:rsid w:val="1A1D3D49"/>
    <w:rsid w:val="1C8D4835"/>
    <w:rsid w:val="1DC331FB"/>
    <w:rsid w:val="1EC59707"/>
    <w:rsid w:val="1F0A8DF6"/>
    <w:rsid w:val="22D617FC"/>
    <w:rsid w:val="24B77F86"/>
    <w:rsid w:val="27FBC96E"/>
    <w:rsid w:val="2C5EEED6"/>
    <w:rsid w:val="2DFABF37"/>
    <w:rsid w:val="33557963"/>
    <w:rsid w:val="34CF54F1"/>
    <w:rsid w:val="3EC3FA9C"/>
    <w:rsid w:val="3FDF5E3C"/>
    <w:rsid w:val="4324A395"/>
    <w:rsid w:val="45941AF6"/>
    <w:rsid w:val="472FEB57"/>
    <w:rsid w:val="4A327BD5"/>
    <w:rsid w:val="4A8F3C11"/>
    <w:rsid w:val="4B1028F2"/>
    <w:rsid w:val="4E3FF1D0"/>
    <w:rsid w:val="5196AF3C"/>
    <w:rsid w:val="56A78F6A"/>
    <w:rsid w:val="59F6D9AC"/>
    <w:rsid w:val="5A109B52"/>
    <w:rsid w:val="5CF41ADA"/>
    <w:rsid w:val="60EBFE2F"/>
    <w:rsid w:val="6958B859"/>
    <w:rsid w:val="6E2B28E2"/>
    <w:rsid w:val="704FAC04"/>
    <w:rsid w:val="747C08B7"/>
    <w:rsid w:val="783BB674"/>
    <w:rsid w:val="7B56D7D7"/>
    <w:rsid w:val="7E6D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A1ECA47"/>
  <w15:chartTrackingRefBased/>
  <w15:docId w15:val="{76238EDF-5839-4AE8-8005-3963A299A24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/>
    <w:lsdException w:name="heading 5" w:uiPriority="9" w:semiHidden="1" w:unhideWhenUsed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36CCE"/>
    <w:pPr>
      <w:spacing w:before="1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6A6E"/>
    <w:pPr>
      <w:keepNext/>
      <w:keepLines/>
      <w:spacing w:before="240" w:after="0" w:line="240" w:lineRule="auto"/>
      <w:outlineLvl w:val="0"/>
    </w:pPr>
    <w:rPr>
      <w:rFonts w:asciiTheme="majorHAnsi" w:hAnsiTheme="majorHAnsi" w:eastAsiaTheme="majorEastAsia" w:cstheme="majorHAnsi"/>
      <w:b/>
      <w:color w:val="E3BFA1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1851"/>
    <w:pPr>
      <w:keepNext/>
      <w:keepLines/>
      <w:spacing w:before="240" w:after="120"/>
      <w:contextualSpacing/>
      <w:outlineLvl w:val="1"/>
    </w:pPr>
    <w:rPr>
      <w:rFonts w:eastAsia="Calibri" w:cstheme="minorHAnsi"/>
      <w:b/>
      <w:color w:val="55585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787F"/>
    <w:pPr>
      <w:keepNext/>
      <w:keepLines/>
      <w:spacing w:before="240" w:after="120" w:line="240" w:lineRule="auto"/>
      <w:outlineLvl w:val="2"/>
    </w:pPr>
    <w:rPr>
      <w:rFonts w:asciiTheme="majorHAnsi" w:hAnsiTheme="majorHAnsi" w:eastAsiaTheme="majorEastAsia" w:cstheme="majorBidi"/>
      <w:b/>
      <w:color w:val="555857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0787F"/>
    <w:pPr>
      <w:keepNext/>
      <w:keepLines/>
      <w:spacing w:before="240" w:after="0" w:line="240" w:lineRule="auto"/>
      <w:outlineLvl w:val="3"/>
    </w:pPr>
    <w:rPr>
      <w:rFonts w:asciiTheme="majorHAnsi" w:hAnsiTheme="majorHAnsi" w:eastAsiaTheme="majorEastAsia" w:cstheme="majorBidi"/>
      <w:b/>
      <w:color w:val="3B3838" w:themeColor="background2" w:themeShade="40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50787F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262626" w:themeColor="accent4" w:themeTint="D9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27B6"/>
    <w:rPr>
      <w:color w:val="DC9E5A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6AE4"/>
    <w:rPr>
      <w:color w:val="954F72" w:themeColor="followed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616A6E"/>
    <w:rPr>
      <w:rFonts w:asciiTheme="majorHAnsi" w:hAnsiTheme="majorHAnsi" w:eastAsiaTheme="majorEastAsia" w:cstheme="majorHAnsi"/>
      <w:b/>
      <w:color w:val="E3BFA1"/>
      <w:sz w:val="5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901851"/>
    <w:rPr>
      <w:rFonts w:eastAsia="Calibri" w:cstheme="minorHAnsi"/>
      <w:b/>
      <w:color w:val="555857"/>
      <w:sz w:val="28"/>
      <w:szCs w:val="26"/>
    </w:rPr>
  </w:style>
  <w:style w:type="paragraph" w:styleId="ListParagraph">
    <w:name w:val="List Paragraph"/>
    <w:basedOn w:val="Normal"/>
    <w:uiPriority w:val="34"/>
    <w:qFormat/>
    <w:rsid w:val="006E6AE4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0469F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469FE"/>
    <w:pPr>
      <w:spacing w:line="240" w:lineRule="auto"/>
    </w:pPr>
    <w:rPr>
      <w:szCs w:val="20"/>
    </w:rPr>
  </w:style>
  <w:style w:type="character" w:styleId="CommentTextChar" w:customStyle="1">
    <w:name w:val="Comment Text Char"/>
    <w:basedOn w:val="DefaultParagraphFont"/>
    <w:link w:val="CommentText"/>
    <w:rsid w:val="000469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9F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469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469FE"/>
    <w:rPr>
      <w:rFonts w:ascii="Segoe UI" w:hAnsi="Segoe UI" w:cs="Segoe UI"/>
      <w:sz w:val="18"/>
      <w:szCs w:val="18"/>
    </w:rPr>
  </w:style>
  <w:style w:type="paragraph" w:styleId="Input" w:customStyle="1">
    <w:name w:val="Input"/>
    <w:basedOn w:val="Normal"/>
    <w:link w:val="InputChar"/>
    <w:qFormat/>
    <w:rsid w:val="00F71BBC"/>
    <w:pPr>
      <w:spacing w:after="120"/>
    </w:pPr>
    <w:rPr>
      <w:rFonts w:cs="Open Sans Semibold"/>
      <w:noProof/>
      <w:color w:val="595959" w:themeColor="accent4" w:themeTint="A6"/>
      <w:szCs w:val="16"/>
      <w:lang w:eastAsia="en-AU"/>
    </w:rPr>
  </w:style>
  <w:style w:type="character" w:styleId="InputChar" w:customStyle="1">
    <w:name w:val="Input Char"/>
    <w:basedOn w:val="DefaultParagraphFont"/>
    <w:link w:val="Input"/>
    <w:rsid w:val="00F71BBC"/>
    <w:rPr>
      <w:rFonts w:cs="Open Sans Semibold"/>
      <w:noProof/>
      <w:color w:val="595959" w:themeColor="accent4" w:themeTint="A6"/>
      <w:szCs w:val="16"/>
      <w:lang w:eastAsia="en-AU"/>
    </w:rPr>
  </w:style>
  <w:style w:type="table" w:styleId="TableGrid">
    <w:name w:val="Table Grid"/>
    <w:basedOn w:val="TableNormal"/>
    <w:uiPriority w:val="39"/>
    <w:rsid w:val="009943A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Guidance" w:customStyle="1">
    <w:name w:val="Guidance"/>
    <w:basedOn w:val="Normal"/>
    <w:link w:val="GuidanceChar"/>
    <w:rsid w:val="00087C4F"/>
    <w:pPr>
      <w:spacing w:after="120"/>
    </w:pPr>
    <w:rPr>
      <w:rFonts w:ascii="Open Sans Semibold" w:hAnsi="Open Sans Semibold" w:cs="Open Sans Semibold"/>
      <w:noProof/>
      <w:color w:val="00B0F0"/>
      <w:sz w:val="16"/>
      <w:szCs w:val="16"/>
      <w:lang w:eastAsia="en-AU"/>
    </w:rPr>
  </w:style>
  <w:style w:type="character" w:styleId="GuidanceChar" w:customStyle="1">
    <w:name w:val="Guidance Char"/>
    <w:basedOn w:val="DefaultParagraphFont"/>
    <w:link w:val="Guidance"/>
    <w:rsid w:val="00087C4F"/>
    <w:rPr>
      <w:rFonts w:ascii="Open Sans Semibold" w:hAnsi="Open Sans Semibold" w:cs="Open Sans Semibold"/>
      <w:noProof/>
      <w:color w:val="00B0F0"/>
      <w:sz w:val="16"/>
      <w:szCs w:val="16"/>
      <w:lang w:eastAsia="en-AU"/>
    </w:rPr>
  </w:style>
  <w:style w:type="table" w:styleId="BusinessPlantable" w:customStyle="1">
    <w:name w:val="Business Plan table"/>
    <w:basedOn w:val="TableNormal"/>
    <w:rsid w:val="00D455CD"/>
    <w:pPr>
      <w:spacing w:after="0" w:line="240" w:lineRule="auto"/>
    </w:pPr>
    <w:rPr>
      <w:rFonts w:eastAsia="Times New Roman" w:cs="Times New Roman"/>
      <w:sz w:val="20"/>
      <w:szCs w:val="20"/>
      <w:lang w:eastAsia="en-A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blStylePr w:type="firstCol">
      <w:rPr>
        <w:rFonts w:asciiTheme="minorHAnsi" w:hAnsiTheme="minorHAnsi"/>
        <w:b/>
      </w:rPr>
      <w:tblPr/>
      <w:tcPr>
        <w:shd w:val="clear" w:color="auto" w:fill="FFFFFF" w:themeFill="background1"/>
      </w:tcPr>
    </w:tblStylePr>
  </w:style>
  <w:style w:type="paragraph" w:styleId="Header">
    <w:name w:val="header"/>
    <w:basedOn w:val="Normal"/>
    <w:link w:val="HeaderChar"/>
    <w:rsid w:val="00DD0BA5"/>
    <w:pPr>
      <w:tabs>
        <w:tab w:val="center" w:pos="4153"/>
        <w:tab w:val="right" w:pos="8306"/>
      </w:tabs>
      <w:spacing w:after="0" w:line="240" w:lineRule="auto"/>
    </w:pPr>
    <w:rPr>
      <w:rFonts w:ascii="Verdana" w:hAnsi="Verdana" w:eastAsia="Times New Roman" w:cs="Times New Roman"/>
      <w:i/>
      <w:sz w:val="16"/>
      <w:szCs w:val="24"/>
      <w:lang w:eastAsia="en-AU"/>
    </w:rPr>
  </w:style>
  <w:style w:type="character" w:styleId="HeaderChar" w:customStyle="1">
    <w:name w:val="Header Char"/>
    <w:basedOn w:val="DefaultParagraphFont"/>
    <w:link w:val="Header"/>
    <w:rsid w:val="00DD0BA5"/>
    <w:rPr>
      <w:rFonts w:ascii="Verdana" w:hAnsi="Verdana" w:eastAsia="Times New Roman" w:cs="Times New Roman"/>
      <w:i/>
      <w:sz w:val="16"/>
      <w:szCs w:val="24"/>
      <w:lang w:eastAsia="en-AU"/>
    </w:rPr>
  </w:style>
  <w:style w:type="paragraph" w:styleId="Contents" w:customStyle="1">
    <w:name w:val="Contents"/>
    <w:basedOn w:val="Heading2"/>
    <w:next w:val="Normal"/>
    <w:rsid w:val="00DD0BA5"/>
    <w:pPr>
      <w:keepLines w:val="0"/>
      <w:spacing w:after="60" w:line="240" w:lineRule="auto"/>
    </w:pPr>
    <w:rPr>
      <w:rFonts w:ascii="Verdana" w:hAnsi="Verdana" w:eastAsia="Times New Roman" w:cs="Arial"/>
      <w:b w:val="0"/>
      <w:bCs/>
      <w:iCs/>
      <w:color w:val="auto"/>
      <w:sz w:val="32"/>
      <w:szCs w:val="28"/>
      <w:lang w:eastAsia="en-AU"/>
    </w:rPr>
  </w:style>
  <w:style w:type="paragraph" w:styleId="Figure" w:customStyle="1">
    <w:name w:val="Figure"/>
    <w:basedOn w:val="Normal"/>
    <w:next w:val="ListBullet3"/>
    <w:rsid w:val="00DD0BA5"/>
    <w:pPr>
      <w:spacing w:before="240" w:after="0" w:line="240" w:lineRule="auto"/>
    </w:pPr>
    <w:rPr>
      <w:rFonts w:ascii="Verdana" w:hAnsi="Verdana" w:eastAsia="Times New Roman" w:cs="Times New Roman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DD0BA5"/>
    <w:pPr>
      <w:tabs>
        <w:tab w:val="center" w:pos="4153"/>
        <w:tab w:val="right" w:pos="8306"/>
      </w:tabs>
      <w:spacing w:before="240" w:after="0" w:line="240" w:lineRule="auto"/>
    </w:pPr>
    <w:rPr>
      <w:rFonts w:ascii="Verdana" w:hAnsi="Verdana" w:eastAsia="Times New Roman" w:cs="Times New Roman"/>
      <w:sz w:val="16"/>
      <w:szCs w:val="24"/>
      <w:lang w:eastAsia="en-AU"/>
    </w:rPr>
  </w:style>
  <w:style w:type="character" w:styleId="FooterChar" w:customStyle="1">
    <w:name w:val="Footer Char"/>
    <w:basedOn w:val="DefaultParagraphFont"/>
    <w:link w:val="Footer"/>
    <w:uiPriority w:val="99"/>
    <w:rsid w:val="00DD0BA5"/>
    <w:rPr>
      <w:rFonts w:ascii="Verdana" w:hAnsi="Verdana" w:eastAsia="Times New Roman" w:cs="Times New Roman"/>
      <w:sz w:val="16"/>
      <w:szCs w:val="24"/>
      <w:lang w:eastAsia="en-AU"/>
    </w:rPr>
  </w:style>
  <w:style w:type="paragraph" w:styleId="ListBullet3">
    <w:name w:val="List Bullet 3"/>
    <w:basedOn w:val="Normal"/>
    <w:uiPriority w:val="99"/>
    <w:semiHidden/>
    <w:unhideWhenUsed/>
    <w:rsid w:val="00DD0BA5"/>
    <w:pPr>
      <w:numPr>
        <w:numId w:val="16"/>
      </w:numPr>
      <w:contextualSpacing/>
    </w:pPr>
  </w:style>
  <w:style w:type="character" w:styleId="Heading3Char" w:customStyle="1">
    <w:name w:val="Heading 3 Char"/>
    <w:basedOn w:val="DefaultParagraphFont"/>
    <w:link w:val="Heading3"/>
    <w:uiPriority w:val="9"/>
    <w:rsid w:val="0050787F"/>
    <w:rPr>
      <w:rFonts w:asciiTheme="majorHAnsi" w:hAnsiTheme="majorHAnsi" w:eastAsiaTheme="majorEastAsia" w:cstheme="majorBidi"/>
      <w:b/>
      <w:color w:val="555857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A511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A511E"/>
    <w:pPr>
      <w:spacing w:after="100"/>
      <w:ind w:left="220"/>
    </w:pPr>
  </w:style>
  <w:style w:type="paragraph" w:styleId="Title">
    <w:name w:val="Title"/>
    <w:basedOn w:val="Normal"/>
    <w:next w:val="Normal"/>
    <w:link w:val="TitleChar"/>
    <w:uiPriority w:val="10"/>
    <w:qFormat/>
    <w:rsid w:val="0050787F"/>
    <w:pPr>
      <w:spacing w:before="4000" w:after="0" w:line="240" w:lineRule="auto"/>
      <w:contextualSpacing/>
    </w:pPr>
    <w:rPr>
      <w:rFonts w:ascii="Goudy Old Style" w:hAnsi="Goudy Old Style" w:eastAsiaTheme="majorEastAsia" w:cstheme="majorBidi"/>
      <w:b/>
      <w:bCs/>
      <w:color w:val="D7AD93"/>
      <w:spacing w:val="-10"/>
      <w:kern w:val="28"/>
      <w:sz w:val="72"/>
      <w:szCs w:val="72"/>
    </w:rPr>
  </w:style>
  <w:style w:type="character" w:styleId="TitleChar" w:customStyle="1">
    <w:name w:val="Title Char"/>
    <w:basedOn w:val="DefaultParagraphFont"/>
    <w:link w:val="Title"/>
    <w:uiPriority w:val="10"/>
    <w:rsid w:val="0050787F"/>
    <w:rPr>
      <w:rFonts w:ascii="Goudy Old Style" w:hAnsi="Goudy Old Style" w:eastAsiaTheme="majorEastAsia" w:cstheme="majorBidi"/>
      <w:b/>
      <w:bCs/>
      <w:color w:val="D7AD93"/>
      <w:spacing w:val="-10"/>
      <w:kern w:val="28"/>
      <w:sz w:val="72"/>
      <w:szCs w:val="72"/>
    </w:rPr>
  </w:style>
  <w:style w:type="paragraph" w:styleId="Inputguidance" w:customStyle="1">
    <w:name w:val="Input guidance"/>
    <w:basedOn w:val="Normal"/>
    <w:qFormat/>
    <w:rsid w:val="00C940B6"/>
    <w:pPr>
      <w:spacing w:after="120" w:line="240" w:lineRule="auto"/>
    </w:pPr>
    <w:rPr>
      <w:rFonts w:eastAsia="Times New Roman" w:cstheme="minorHAnsi"/>
      <w:i/>
      <w:color w:val="767171" w:themeColor="background2" w:themeShade="80"/>
      <w:szCs w:val="20"/>
      <w:lang w:eastAsia="en-AU"/>
    </w:rPr>
  </w:style>
  <w:style w:type="character" w:styleId="Strong">
    <w:name w:val="Strong"/>
    <w:basedOn w:val="DefaultParagraphFont"/>
    <w:uiPriority w:val="22"/>
    <w:qFormat/>
    <w:rsid w:val="00456C78"/>
    <w:rPr>
      <w:b/>
      <w:bCs/>
    </w:rPr>
  </w:style>
  <w:style w:type="paragraph" w:styleId="TableText" w:customStyle="1">
    <w:name w:val="Table Text"/>
    <w:basedOn w:val="Normal"/>
    <w:rsid w:val="001A3550"/>
    <w:pPr>
      <w:spacing w:before="80" w:after="80" w:line="240" w:lineRule="auto"/>
    </w:pPr>
    <w:rPr>
      <w:rFonts w:ascii="Verdana" w:hAnsi="Verdana" w:eastAsia="Times New Roman" w:cs="Times New Roman"/>
      <w:szCs w:val="24"/>
      <w:lang w:eastAsia="en-AU"/>
    </w:rPr>
  </w:style>
  <w:style w:type="paragraph" w:styleId="TableHeading" w:customStyle="1">
    <w:name w:val="Table Heading"/>
    <w:basedOn w:val="TableText"/>
    <w:rsid w:val="00AB368D"/>
    <w:pPr>
      <w:keepNext/>
    </w:pPr>
    <w:rPr>
      <w:rFonts w:asciiTheme="minorHAnsi" w:hAnsiTheme="minorHAnsi" w:cstheme="minorHAnsi"/>
      <w:b/>
      <w:sz w:val="22"/>
    </w:rPr>
  </w:style>
  <w:style w:type="character" w:styleId="PlaceholderText">
    <w:name w:val="Placeholder Text"/>
    <w:basedOn w:val="DefaultParagraphFont"/>
    <w:uiPriority w:val="99"/>
    <w:semiHidden/>
    <w:rsid w:val="00A82D15"/>
    <w:rPr>
      <w:color w:val="808080"/>
    </w:rPr>
  </w:style>
  <w:style w:type="character" w:styleId="Heading4Char" w:customStyle="1">
    <w:name w:val="Heading 4 Char"/>
    <w:basedOn w:val="DefaultParagraphFont"/>
    <w:link w:val="Heading4"/>
    <w:uiPriority w:val="9"/>
    <w:rsid w:val="0050787F"/>
    <w:rPr>
      <w:rFonts w:asciiTheme="majorHAnsi" w:hAnsiTheme="majorHAnsi" w:eastAsiaTheme="majorEastAsia" w:cstheme="majorBidi"/>
      <w:b/>
      <w:color w:val="3B3838" w:themeColor="background2" w:themeShade="40"/>
      <w:sz w:val="20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C7487F"/>
    <w:pPr>
      <w:spacing w:after="100"/>
      <w:ind w:left="440"/>
    </w:pPr>
  </w:style>
  <w:style w:type="paragraph" w:styleId="NormalWeb">
    <w:name w:val="Normal (Web)"/>
    <w:basedOn w:val="Normal"/>
    <w:uiPriority w:val="99"/>
    <w:semiHidden/>
    <w:unhideWhenUsed/>
    <w:rsid w:val="00FF3C7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AU"/>
    </w:rPr>
  </w:style>
  <w:style w:type="table" w:styleId="Style1" w:customStyle="1">
    <w:name w:val="Style1"/>
    <w:basedOn w:val="TableNormal"/>
    <w:uiPriority w:val="99"/>
    <w:rsid w:val="00B67B6E"/>
    <w:pPr>
      <w:spacing w:after="0" w:line="240" w:lineRule="auto"/>
    </w:pPr>
    <w:tblPr/>
  </w:style>
  <w:style w:type="table" w:styleId="BizPlantablewhiteLHcolumn" w:customStyle="1">
    <w:name w:val="BizPlan table white LH column"/>
    <w:basedOn w:val="TableNormal"/>
    <w:uiPriority w:val="99"/>
    <w:rsid w:val="00B67B6E"/>
    <w:pPr>
      <w:spacing w:after="0" w:line="240" w:lineRule="auto"/>
    </w:pPr>
    <w:tblPr>
      <w:tblBorders>
        <w:top w:val="single" w:color="FFFFFF" w:themeColor="background1" w:sz="24" w:space="0"/>
        <w:left w:val="single" w:color="FFFFFF" w:themeColor="background1" w:sz="24" w:space="0"/>
        <w:bottom w:val="single" w:color="FFFFFF" w:themeColor="background1" w:sz="24" w:space="0"/>
        <w:right w:val="single" w:color="FFFFFF" w:themeColor="background1" w:sz="24" w:space="0"/>
        <w:insideH w:val="single" w:color="FFFFFF" w:themeColor="background1" w:sz="24" w:space="0"/>
        <w:insideV w:val="single" w:color="FFFFFF" w:themeColor="background1" w:sz="24" w:space="0"/>
      </w:tblBorders>
    </w:tblPr>
    <w:tcPr>
      <w:shd w:val="clear" w:color="auto" w:fill="EEF2F7" w:themeFill="accent1" w:themeFillTint="33"/>
    </w:tcPr>
    <w:tblStylePr w:type="firstCol">
      <w:rPr>
        <w:rFonts w:ascii="Calibri" w:hAnsi="Calibri"/>
        <w:b/>
        <w:sz w:val="22"/>
      </w:rPr>
      <w:tblPr/>
      <w:tcPr>
        <w:shd w:val="clear" w:color="auto" w:fill="FFFFFF" w:themeFill="background1"/>
      </w:tcPr>
    </w:tblStylePr>
  </w:style>
  <w:style w:type="table" w:styleId="BizPlantablesinglecell" w:customStyle="1">
    <w:name w:val="BizPlan table single cell"/>
    <w:basedOn w:val="TableNormal"/>
    <w:uiPriority w:val="99"/>
    <w:rsid w:val="00217BEE"/>
    <w:pPr>
      <w:spacing w:after="0" w:line="240" w:lineRule="auto"/>
    </w:pPr>
    <w:tblPr/>
    <w:tcPr>
      <w:shd w:val="clear" w:color="auto" w:fill="EEF2F7" w:themeFill="accent1" w:themeFillTint="33"/>
    </w:tcPr>
  </w:style>
  <w:style w:type="table" w:styleId="BizPlantablewhitetoprow" w:customStyle="1">
    <w:name w:val="BizPlan table white top row"/>
    <w:basedOn w:val="TableNormal"/>
    <w:uiPriority w:val="99"/>
    <w:rsid w:val="00D9288B"/>
    <w:pPr>
      <w:spacing w:after="0" w:line="240" w:lineRule="auto"/>
    </w:pPr>
    <w:tblPr>
      <w:tblBorders>
        <w:top w:val="single" w:color="FFFFFF" w:themeColor="background1" w:sz="24" w:space="0"/>
        <w:left w:val="single" w:color="FFFFFF" w:themeColor="background1" w:sz="24" w:space="0"/>
        <w:bottom w:val="single" w:color="FFFFFF" w:themeColor="background1" w:sz="24" w:space="0"/>
        <w:right w:val="single" w:color="FFFFFF" w:themeColor="background1" w:sz="24" w:space="0"/>
        <w:insideH w:val="single" w:color="FFFFFF" w:themeColor="background1" w:sz="24" w:space="0"/>
        <w:insideV w:val="single" w:color="FFFFFF" w:themeColor="background1" w:sz="24" w:space="0"/>
      </w:tblBorders>
    </w:tblPr>
    <w:tcPr>
      <w:shd w:val="clear" w:color="auto" w:fill="EEF2F7" w:themeFill="accent1" w:themeFillTint="33"/>
    </w:tcPr>
    <w:tblStylePr w:type="firstRow">
      <w:rPr>
        <w:b/>
      </w:rPr>
      <w:tblPr/>
      <w:tcPr>
        <w:shd w:val="clear" w:color="auto" w:fill="FFFFFF" w:themeFill="background1"/>
      </w:tcPr>
    </w:tblStylePr>
  </w:style>
  <w:style w:type="table" w:styleId="TableGrid1" w:customStyle="1">
    <w:name w:val="Table Grid1"/>
    <w:basedOn w:val="TableNormal"/>
    <w:next w:val="TableGrid"/>
    <w:uiPriority w:val="39"/>
    <w:rsid w:val="00226D5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2" w:customStyle="1">
    <w:name w:val="Table Grid2"/>
    <w:basedOn w:val="TableNormal"/>
    <w:next w:val="TableGrid"/>
    <w:uiPriority w:val="39"/>
    <w:rsid w:val="00226D5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3" w:customStyle="1">
    <w:name w:val="Table Grid3"/>
    <w:basedOn w:val="TableNormal"/>
    <w:next w:val="TableGrid"/>
    <w:uiPriority w:val="39"/>
    <w:rsid w:val="00226D5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4" w:customStyle="1">
    <w:name w:val="Table Grid4"/>
    <w:basedOn w:val="TableNormal"/>
    <w:next w:val="TableGrid"/>
    <w:uiPriority w:val="39"/>
    <w:rsid w:val="00226D5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5" w:customStyle="1">
    <w:name w:val="Table Grid5"/>
    <w:basedOn w:val="TableNormal"/>
    <w:next w:val="TableGrid"/>
    <w:uiPriority w:val="39"/>
    <w:rsid w:val="00226D5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6" w:customStyle="1">
    <w:name w:val="Table Grid6"/>
    <w:basedOn w:val="TableNormal"/>
    <w:next w:val="TableGrid"/>
    <w:uiPriority w:val="39"/>
    <w:rsid w:val="00226D5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7" w:customStyle="1">
    <w:name w:val="Table Grid7"/>
    <w:basedOn w:val="TableNormal"/>
    <w:next w:val="TableGrid"/>
    <w:uiPriority w:val="39"/>
    <w:rsid w:val="00226D5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jsgrdq" w:customStyle="1">
    <w:name w:val="jsgrdq"/>
    <w:basedOn w:val="DefaultParagraphFont"/>
    <w:rsid w:val="005D0223"/>
  </w:style>
  <w:style w:type="character" w:styleId="UnresolvedMention">
    <w:name w:val="Unresolved Mention"/>
    <w:basedOn w:val="DefaultParagraphFont"/>
    <w:uiPriority w:val="99"/>
    <w:semiHidden/>
    <w:unhideWhenUsed/>
    <w:rsid w:val="00C50924"/>
    <w:rPr>
      <w:color w:val="605E5C"/>
      <w:shd w:val="clear" w:color="auto" w:fill="E1DFDD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50787F"/>
    <w:rPr>
      <w:rFonts w:asciiTheme="majorHAnsi" w:hAnsiTheme="majorHAnsi" w:eastAsiaTheme="majorEastAsia" w:cstheme="majorBidi"/>
      <w:color w:val="262626" w:themeColor="accent4" w:themeTint="D9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787F"/>
    <w:pPr>
      <w:numPr>
        <w:ilvl w:val="1"/>
      </w:numPr>
    </w:pPr>
    <w:rPr>
      <w:rFonts w:ascii="Goudy Old Style" w:hAnsi="Goudy Old Style" w:eastAsiaTheme="minorEastAsia"/>
      <w:color w:val="555857"/>
      <w:spacing w:val="15"/>
      <w:sz w:val="36"/>
    </w:rPr>
  </w:style>
  <w:style w:type="character" w:styleId="SubtitleChar" w:customStyle="1">
    <w:name w:val="Subtitle Char"/>
    <w:basedOn w:val="DefaultParagraphFont"/>
    <w:link w:val="Subtitle"/>
    <w:uiPriority w:val="11"/>
    <w:rsid w:val="0050787F"/>
    <w:rPr>
      <w:rFonts w:ascii="Goudy Old Style" w:hAnsi="Goudy Old Style" w:eastAsiaTheme="minorEastAsia"/>
      <w:color w:val="555857"/>
      <w:spacing w:val="15"/>
      <w:sz w:val="36"/>
    </w:rPr>
  </w:style>
  <w:style w:type="character" w:styleId="Emphasis">
    <w:name w:val="Emphasis"/>
    <w:basedOn w:val="DefaultParagraphFont"/>
    <w:uiPriority w:val="20"/>
    <w:qFormat/>
    <w:rsid w:val="00BE6D2E"/>
    <w:rPr>
      <w:i/>
      <w:iCs/>
    </w:rPr>
  </w:style>
  <w:style w:type="paragraph" w:styleId="Revision">
    <w:name w:val="Revision"/>
    <w:hidden/>
    <w:uiPriority w:val="99"/>
    <w:semiHidden/>
    <w:rsid w:val="004D5AE2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0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glossaryDocument" Target="glossary/document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image" Target="/media/image2.jpg" Id="Rb8aa7fb7800a4e23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siness.gov.au/businesspla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siness.gov.au/businesspla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../customXml/item8.xml"/><Relationship Id="rId7" Type="http://schemas.openxmlformats.org/officeDocument/2006/relationships/settings" Target="settings.xml"/><Relationship Id="rId2" Type="http://schemas.openxmlformats.org/officeDocument/2006/relationships/customXml" Target="../../customXml/item7.xml"/><Relationship Id="rId1" Type="http://schemas.openxmlformats.org/officeDocument/2006/relationships/customXml" Target="../../customXml/item6.xml"/><Relationship Id="rId6" Type="http://schemas.openxmlformats.org/officeDocument/2006/relationships/styles" Target="styles.xml"/><Relationship Id="rId5" Type="http://schemas.openxmlformats.org/officeDocument/2006/relationships/customXml" Target="../../customXml/item10.xml"/><Relationship Id="rId4" Type="http://schemas.openxmlformats.org/officeDocument/2006/relationships/customXml" Target="../../customXml/item9.xml"/><Relationship Id="rId9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02C00079D8402D894AACDAA7E5F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308CB-3427-4631-B786-715A4773370D}"/>
      </w:docPartPr>
      <w:docPartBody>
        <w:p w:rsidR="00C25D76" w:rsidRDefault="00D62688">
          <w:pPr>
            <w:pStyle w:val="7C02C00079D8402D894AACDAA7E5FE10"/>
          </w:pPr>
          <w:r>
            <w:rPr>
              <w:rStyle w:val="PlaceholderText"/>
            </w:rPr>
            <w:t>Select</w:t>
          </w:r>
          <w:r w:rsidRPr="00881177">
            <w:rPr>
              <w:rStyle w:val="PlaceholderText"/>
            </w:rPr>
            <w:t xml:space="preserve"> a date</w:t>
          </w:r>
        </w:p>
      </w:docPartBody>
    </w:docPart>
    <w:docPart>
      <w:docPartPr>
        <w:name w:val="902C01F3979F407BBF3396FCFAAB4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F5CC8-9042-4663-8BCE-1F65D9056C1C}"/>
      </w:docPartPr>
      <w:docPartBody>
        <w:p w:rsidR="00C25D76" w:rsidRDefault="00D62688">
          <w:pPr>
            <w:pStyle w:val="902C01F3979F407BBF3396FCFAAB4D79"/>
          </w:pPr>
          <w:r>
            <w:rPr>
              <w:rStyle w:val="PlaceholderText"/>
            </w:rPr>
            <w:t>Select</w:t>
          </w:r>
          <w:r w:rsidRPr="00881177">
            <w:rPr>
              <w:rStyle w:val="PlaceholderText"/>
            </w:rPr>
            <w:t xml:space="preserve"> a date</w:t>
          </w:r>
        </w:p>
      </w:docPartBody>
    </w:docPart>
    <w:docPart>
      <w:docPartPr>
        <w:name w:val="4B8B53EBC1C64B40A969719455660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64940-7A1A-4727-A69F-5B29AC1A89A0}"/>
      </w:docPartPr>
      <w:docPartBody>
        <w:p w:rsidR="00C25D76" w:rsidRDefault="00D62688">
          <w:pPr>
            <w:pStyle w:val="4B8B53EBC1C64B40A96971945566073A"/>
          </w:pPr>
          <w:r>
            <w:rPr>
              <w:rStyle w:val="PlaceholderText"/>
            </w:rPr>
            <w:t>Select</w:t>
          </w:r>
          <w:r w:rsidRPr="00881177">
            <w:rPr>
              <w:rStyle w:val="PlaceholderText"/>
            </w:rPr>
            <w:t xml:space="preserve"> a date</w:t>
          </w:r>
        </w:p>
      </w:docPartBody>
    </w:docPart>
    <w:docPart>
      <w:docPartPr>
        <w:name w:val="9FDE6438C8AE419088A8E90DC4C20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7F2CE-C3B9-4A4D-87E5-0D5FF34983B8}"/>
      </w:docPartPr>
      <w:docPartBody>
        <w:p w:rsidR="002A7889" w:rsidRDefault="002A7889">
          <w:pPr>
            <w:pStyle w:val="9FDE6438C8AE419088A8E90DC4C20A87"/>
          </w:pPr>
          <w:r>
            <w:rPr>
              <w:rStyle w:val="PlaceholderText"/>
            </w:rPr>
            <w:t>Select</w:t>
          </w:r>
          <w:r w:rsidRPr="00881177">
            <w:rPr>
              <w:rStyle w:val="PlaceholderText"/>
            </w:rPr>
            <w:t xml:space="preserve">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39B"/>
    <w:rsid w:val="00186C2E"/>
    <w:rsid w:val="00295A44"/>
    <w:rsid w:val="002A7889"/>
    <w:rsid w:val="0046318B"/>
    <w:rsid w:val="00540681"/>
    <w:rsid w:val="005D4096"/>
    <w:rsid w:val="0094139B"/>
    <w:rsid w:val="00C25D76"/>
    <w:rsid w:val="00D62688"/>
    <w:rsid w:val="00E72FC6"/>
    <w:rsid w:val="00F0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85573C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C02C00079D8402D894AACDAA7E5FE10">
    <w:name w:val="7C02C00079D8402D894AACDAA7E5FE10"/>
  </w:style>
  <w:style w:type="paragraph" w:customStyle="1" w:styleId="902C01F3979F407BBF3396FCFAAB4D79">
    <w:name w:val="902C01F3979F407BBF3396FCFAAB4D79"/>
  </w:style>
  <w:style w:type="paragraph" w:customStyle="1" w:styleId="4B8B53EBC1C64B40A96971945566073A">
    <w:name w:val="4B8B53EBC1C64B40A96971945566073A"/>
  </w:style>
  <w:style w:type="paragraph" w:customStyle="1" w:styleId="9FDE6438C8AE419088A8E90DC4C20A87">
    <w:name w:val="9FDE6438C8AE419088A8E90DC4C20A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BGA">
      <a:dk1>
        <a:srgbClr val="264F90"/>
      </a:dk1>
      <a:lt1>
        <a:sysClr val="window" lastClr="FFFFFF"/>
      </a:lt1>
      <a:dk2>
        <a:srgbClr val="212A4C"/>
      </a:dk2>
      <a:lt2>
        <a:srgbClr val="E7E6E6"/>
      </a:lt2>
      <a:accent1>
        <a:srgbClr val="AEC2D8"/>
      </a:accent1>
      <a:accent2>
        <a:srgbClr val="5B43D0"/>
      </a:accent2>
      <a:accent3>
        <a:srgbClr val="A42079"/>
      </a:accent3>
      <a:accent4>
        <a:srgbClr val="000000"/>
      </a:accent4>
      <a:accent5>
        <a:srgbClr val="CC3C1C"/>
      </a:accent5>
      <a:accent6>
        <a:srgbClr val="297E28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10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b9bed2e36e4a93af574aeb444da63e xmlns="a36bd50b-1532-4c22-b385-5c082c960938">
      <Terms xmlns="http://schemas.microsoft.com/office/infopath/2007/PartnerControls">
        <TermInfo xmlns="http://schemas.microsoft.com/office/infopath/2007/PartnerControls">
          <TermName>BGA</TermName>
          <TermId>7e6a4fd3-cadb-4f83-b5bc-bd85aa22981a</TermId>
        </TermInfo>
      </Terms>
    </adb9bed2e36e4a93af574aeb444da63e>
    <i145e512c1d74f61b8078a1aacb079b7 xmlns="a7d5f76e-ad64-43b2-8afb-d080d21ef2c4">
      <Terms xmlns="http://schemas.microsoft.com/office/infopath/2007/PartnerControls"/>
    </i145e512c1d74f61b8078a1aacb079b7>
    <n99e4c9942c6404eb103464a00e6097b xmlns="a36bd50b-1532-4c22-b385-5c082c960938">
      <Terms xmlns="http://schemas.microsoft.com/office/infopath/2007/PartnerControls"/>
    </n99e4c9942c6404eb103464a00e6097b>
    <k431653d724d4a8391ae70c779678505 xmlns="a7d5f76e-ad64-43b2-8afb-d080d21ef2c4">
      <Terms xmlns="http://schemas.microsoft.com/office/infopath/2007/PartnerControls">
        <TermInfo xmlns="http://schemas.microsoft.com/office/infopath/2007/PartnerControls">
          <TermName>Template Review</TermName>
          <TermId>4491cc5b-10dc-4105-b6e9-4004bda4180c</TermId>
        </TermInfo>
      </Terms>
    </k431653d724d4a8391ae70c779678505>
    <IconOverlay xmlns="http://schemas.microsoft.com/sharepoint/v4" xsi:nil="true"/>
    <pe2555c81638466f9eb614edb9ecde52 xmlns="a36bd50b-1532-4c22-b385-5c082c960938">
      <Terms xmlns="http://schemas.microsoft.com/office/infopath/2007/PartnerControls">
        <TermInfo xmlns="http://schemas.microsoft.com/office/infopath/2007/PartnerControls">
          <TermName>Template</TermName>
          <TermId>9b48ba34-650a-488d-9fe8-e5181e10b797</TermId>
        </TermInfo>
      </Terms>
    </pe2555c81638466f9eb614edb9ecde52>
    <hbd43299b3fa41cbafb27df8d1a709bc xmlns="a7d5f76e-ad64-43b2-8afb-d080d21ef2c4">
      <Terms xmlns="http://schemas.microsoft.com/office/infopath/2007/PartnerControls"/>
    </hbd43299b3fa41cbafb27df8d1a709bc>
    <aa25a1a23adf4c92a153145de6afe324 xmlns="a36bd50b-1532-4c22-b385-5c082c960938">
      <Terms xmlns="http://schemas.microsoft.com/office/infopath/2007/PartnerControls">
        <TermInfo xmlns="http://schemas.microsoft.com/office/infopath/2007/PartnerControls">
          <TermName>OFFICIAL</TermName>
          <TermId>6106d03b-a1a0-4e30-9d91-d5e9fb4314f9</TermId>
        </TermInfo>
      </Terms>
    </aa25a1a23adf4c92a153145de6afe324>
    <g7bcb40ba23249a78edca7d43a67c1c9 xmlns="a36bd50b-1532-4c22-b385-5c082c960938">
      <Terms xmlns="http://schemas.microsoft.com/office/infopath/2007/PartnerControls">
        <TermInfo xmlns="http://schemas.microsoft.com/office/infopath/2007/PartnerControls">
          <TermName>Content Development</TermName>
          <TermId>dccdda5d-8a7e-4985-b2c4-2ca9292e75f4</TermId>
        </TermInfo>
      </Terms>
    </g7bcb40ba23249a78edca7d43a67c1c9>
    <TaxCatchAll xmlns="a36bd50b-1532-4c22-b385-5c082c960938">
      <Value>1329</Value>
      <Value>165</Value>
      <Value>2676</Value>
      <Value>2666</Value>
      <Value>1</Value>
    </TaxCatchAll>
    <Comments xmlns="http://schemas.microsoft.com/sharepoint/v3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6D55852D93604AA440876A3B15BB43" ma:contentTypeVersion="20" ma:contentTypeDescription="Create a new document." ma:contentTypeScope="" ma:versionID="0b4745f4685f89e808c543ea532fb83e">
  <xsd:schema xmlns:xsd="http://www.w3.org/2001/XMLSchema" xmlns:xs="http://www.w3.org/2001/XMLSchema" xmlns:p="http://schemas.microsoft.com/office/2006/metadata/properties" xmlns:ns1="http://schemas.microsoft.com/sharepoint/v3" xmlns:ns2="a36bd50b-1532-4c22-b385-5c082c960938" xmlns:ns3="a7d5f76e-ad64-43b2-8afb-d080d21ef2c4" xmlns:ns4="http://schemas.microsoft.com/sharepoint/v4" targetNamespace="http://schemas.microsoft.com/office/2006/metadata/properties" ma:root="true" ma:fieldsID="4648c99815c10a05c2b52a2d6cf3661c" ns1:_="" ns2:_="" ns3:_="" ns4:_="">
    <xsd:import namespace="http://schemas.microsoft.com/sharepoint/v3"/>
    <xsd:import namespace="a36bd50b-1532-4c22-b385-5c082c960938"/>
    <xsd:import namespace="a7d5f76e-ad64-43b2-8afb-d080d21ef2c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3:k431653d724d4a8391ae70c779678505" minOccurs="0"/>
                <xsd:element ref="ns3:i145e512c1d74f61b8078a1aacb079b7" minOccurs="0"/>
                <xsd:element ref="ns3:hbd43299b3fa41cbafb27df8d1a709bc" minOccurs="0"/>
                <xsd:element ref="ns4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bd50b-1532-4c22-b385-5c082c9609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633a3b86-2182-4a92-8345-6a7fb27c2e74}" ma:internalName="TaxCatchAll" ma:showField="CatchAllData" ma:web="a7d5f76e-ad64-43b2-8afb-d080d21ef2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0060d4a3-bf80-472b-a256-01769a92f08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d5f76e-ad64-43b2-8afb-d080d21ef2c4" elementFormDefault="qualified">
    <xsd:import namespace="http://schemas.microsoft.com/office/2006/documentManagement/types"/>
    <xsd:import namespace="http://schemas.microsoft.com/office/infopath/2007/PartnerControls"/>
    <xsd:element name="k431653d724d4a8391ae70c779678505" ma:index="24" nillable="true" ma:taxonomy="true" ma:internalName="k431653d724d4a8391ae70c779678505" ma:taxonomyFieldName="DocHub_BGAActivity" ma:displayName="BGA Activity" ma:indexed="true" ma:readOnly="false" ma:default="" ma:fieldId="{4431653d-724d-4a83-91ae-70c779678505}" ma:sspId="fb0313f7-9433-48c0-866e-9e0bbee59a50" ma:termSetId="fa058e25-6427-43f0-b066-7e1e316e4c3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145e512c1d74f61b8078a1aacb079b7" ma:index="26" nillable="true" ma:taxonomy="true" ma:internalName="i145e512c1d74f61b8078a1aacb079b7" ma:taxonomyFieldName="DocHub_BGADeliveryType" ma:displayName="BGA Delivery Type" ma:indexed="true" ma:readOnly="false" ma:default="" ma:fieldId="{2145e512-c1d7-4f61-b807-8a1aacb079b7}" ma:sspId="fb0313f7-9433-48c0-866e-9e0bbee59a50" ma:termSetId="0fbad560-073e-40d6-918a-1ba351690c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bd43299b3fa41cbafb27df8d1a709bc" ma:index="28" nillable="true" ma:taxonomy="true" ma:internalName="hbd43299b3fa41cbafb27df8d1a709bc" ma:taxonomyFieldName="DocHub_BGAStakeholders" ma:displayName="BGA Stakeholders" ma:indexed="true" ma:readOnly="false" ma:default="" ma:fieldId="{1bd43299-b3fa-41cb-afb2-7df8d1a709bc}" ma:sspId="fb0313f7-9433-48c0-866e-9e0bbee59a50" ma:termSetId="a7cfd841-74ee-43ae-968d-f9bac31e00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b9bed2e36e4a93af574aeb444da63e xmlns="a36bd50b-1532-4c22-b385-5c082c960938">
      <Terms xmlns="http://schemas.microsoft.com/office/infopath/2007/PartnerControls">
        <TermInfo xmlns="http://schemas.microsoft.com/office/infopath/2007/PartnerControls">
          <TermName>BGA</TermName>
          <TermId>7e6a4fd3-cadb-4f83-b5bc-bd85aa22981a</TermId>
        </TermInfo>
      </Terms>
    </adb9bed2e36e4a93af574aeb444da63e>
    <i145e512c1d74f61b8078a1aacb079b7 xmlns="a7d5f76e-ad64-43b2-8afb-d080d21ef2c4">
      <Terms xmlns="http://schemas.microsoft.com/office/infopath/2007/PartnerControls"/>
    </i145e512c1d74f61b8078a1aacb079b7>
    <n99e4c9942c6404eb103464a00e6097b xmlns="a36bd50b-1532-4c22-b385-5c082c960938">
      <Terms xmlns="http://schemas.microsoft.com/office/infopath/2007/PartnerControls"/>
    </n99e4c9942c6404eb103464a00e6097b>
    <k431653d724d4a8391ae70c779678505 xmlns="a7d5f76e-ad64-43b2-8afb-d080d21ef2c4">
      <Terms xmlns="http://schemas.microsoft.com/office/infopath/2007/PartnerControls">
        <TermInfo xmlns="http://schemas.microsoft.com/office/infopath/2007/PartnerControls">
          <TermName>Template Review</TermName>
          <TermId>4491cc5b-10dc-4105-b6e9-4004bda4180c</TermId>
        </TermInfo>
      </Terms>
    </k431653d724d4a8391ae70c779678505>
    <IconOverlay xmlns="http://schemas.microsoft.com/sharepoint/v4" xsi:nil="true"/>
    <pe2555c81638466f9eb614edb9ecde52 xmlns="a36bd50b-1532-4c22-b385-5c082c960938">
      <Terms xmlns="http://schemas.microsoft.com/office/infopath/2007/PartnerControls">
        <TermInfo xmlns="http://schemas.microsoft.com/office/infopath/2007/PartnerControls">
          <TermName>Template</TermName>
          <TermId>9b48ba34-650a-488d-9fe8-e5181e10b797</TermId>
        </TermInfo>
      </Terms>
    </pe2555c81638466f9eb614edb9ecde52>
    <hbd43299b3fa41cbafb27df8d1a709bc xmlns="a7d5f76e-ad64-43b2-8afb-d080d21ef2c4">
      <Terms xmlns="http://schemas.microsoft.com/office/infopath/2007/PartnerControls"/>
    </hbd43299b3fa41cbafb27df8d1a709bc>
    <aa25a1a23adf4c92a153145de6afe324 xmlns="a36bd50b-1532-4c22-b385-5c082c960938">
      <Terms xmlns="http://schemas.microsoft.com/office/infopath/2007/PartnerControls">
        <TermInfo xmlns="http://schemas.microsoft.com/office/infopath/2007/PartnerControls">
          <TermName>OFFICIAL</TermName>
          <TermId>6106d03b-a1a0-4e30-9d91-d5e9fb4314f9</TermId>
        </TermInfo>
      </Terms>
    </aa25a1a23adf4c92a153145de6afe324>
    <g7bcb40ba23249a78edca7d43a67c1c9 xmlns="a36bd50b-1532-4c22-b385-5c082c960938">
      <Terms xmlns="http://schemas.microsoft.com/office/infopath/2007/PartnerControls">
        <TermInfo xmlns="http://schemas.microsoft.com/office/infopath/2007/PartnerControls">
          <TermName>Content Development</TermName>
          <TermId>dccdda5d-8a7e-4985-b2c4-2ca9292e75f4</TermId>
        </TermInfo>
      </Terms>
    </g7bcb40ba23249a78edca7d43a67c1c9>
    <TaxCatchAll xmlns="a36bd50b-1532-4c22-b385-5c082c960938">
      <Value>1329</Value>
      <Value>165</Value>
      <Value>2676</Value>
      <Value>2666</Value>
      <Value>1</Value>
    </TaxCatchAll>
    <Comments xmlns="http://schemas.microsoft.com/sharepoint/v3" xsi:nil="true"/>
  </documentManagement>
</p:properties>
</file>

<file path=customXml/item8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9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6D55852D93604AA440876A3B15BB43" ma:contentTypeVersion="20" ma:contentTypeDescription="Create a new document." ma:contentTypeScope="" ma:versionID="0b4745f4685f89e808c543ea532fb83e">
  <xsd:schema xmlns:xsd="http://www.w3.org/2001/XMLSchema" xmlns:xs="http://www.w3.org/2001/XMLSchema" xmlns:p="http://schemas.microsoft.com/office/2006/metadata/properties" xmlns:ns1="http://schemas.microsoft.com/sharepoint/v3" xmlns:ns2="a36bd50b-1532-4c22-b385-5c082c960938" xmlns:ns3="a7d5f76e-ad64-43b2-8afb-d080d21ef2c4" xmlns:ns4="http://schemas.microsoft.com/sharepoint/v4" targetNamespace="http://schemas.microsoft.com/office/2006/metadata/properties" ma:root="true" ma:fieldsID="4648c99815c10a05c2b52a2d6cf3661c" ns1:_="" ns2:_="" ns3:_="" ns4:_="">
    <xsd:import namespace="http://schemas.microsoft.com/sharepoint/v3"/>
    <xsd:import namespace="a36bd50b-1532-4c22-b385-5c082c960938"/>
    <xsd:import namespace="a7d5f76e-ad64-43b2-8afb-d080d21ef2c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3:k431653d724d4a8391ae70c779678505" minOccurs="0"/>
                <xsd:element ref="ns3:i145e512c1d74f61b8078a1aacb079b7" minOccurs="0"/>
                <xsd:element ref="ns3:hbd43299b3fa41cbafb27df8d1a709bc" minOccurs="0"/>
                <xsd:element ref="ns4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bd50b-1532-4c22-b385-5c082c9609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633a3b86-2182-4a92-8345-6a7fb27c2e74}" ma:internalName="TaxCatchAll" ma:showField="CatchAllData" ma:web="a7d5f76e-ad64-43b2-8afb-d080d21ef2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0060d4a3-bf80-472b-a256-01769a92f08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d5f76e-ad64-43b2-8afb-d080d21ef2c4" elementFormDefault="qualified">
    <xsd:import namespace="http://schemas.microsoft.com/office/2006/documentManagement/types"/>
    <xsd:import namespace="http://schemas.microsoft.com/office/infopath/2007/PartnerControls"/>
    <xsd:element name="k431653d724d4a8391ae70c779678505" ma:index="24" nillable="true" ma:taxonomy="true" ma:internalName="k431653d724d4a8391ae70c779678505" ma:taxonomyFieldName="DocHub_BGAActivity" ma:displayName="BGA Activity" ma:indexed="true" ma:readOnly="false" ma:default="" ma:fieldId="{4431653d-724d-4a83-91ae-70c779678505}" ma:sspId="fb0313f7-9433-48c0-866e-9e0bbee59a50" ma:termSetId="fa058e25-6427-43f0-b066-7e1e316e4c3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145e512c1d74f61b8078a1aacb079b7" ma:index="26" nillable="true" ma:taxonomy="true" ma:internalName="i145e512c1d74f61b8078a1aacb079b7" ma:taxonomyFieldName="DocHub_BGADeliveryType" ma:displayName="BGA Delivery Type" ma:indexed="true" ma:readOnly="false" ma:default="" ma:fieldId="{2145e512-c1d7-4f61-b807-8a1aacb079b7}" ma:sspId="fb0313f7-9433-48c0-866e-9e0bbee59a50" ma:termSetId="0fbad560-073e-40d6-918a-1ba351690c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bd43299b3fa41cbafb27df8d1a709bc" ma:index="28" nillable="true" ma:taxonomy="true" ma:internalName="hbd43299b3fa41cbafb27df8d1a709bc" ma:taxonomyFieldName="DocHub_BGAStakeholders" ma:displayName="BGA Stakeholders" ma:indexed="true" ma:readOnly="false" ma:default="" ma:fieldId="{1bd43299-b3fa-41cb-afb2-7df8d1a709bc}" ma:sspId="fb0313f7-9433-48c0-866e-9e0bbee59a50" ma:termSetId="a7cfd841-74ee-43ae-968d-f9bac31e00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1A8C7D-170B-4508-B299-9E3BED29CC0E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DC4563C5-BCE0-4240-9504-1988F85F73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28945B-0D69-433E-BEC7-DD00F19FE134}">
  <ds:schemaRefs>
    <ds:schemaRef ds:uri="http://schemas.microsoft.com/office/2006/metadata/properties"/>
    <ds:schemaRef ds:uri="http://schemas.microsoft.com/office/infopath/2007/PartnerControls"/>
    <ds:schemaRef ds:uri="a36bd50b-1532-4c22-b385-5c082c960938"/>
    <ds:schemaRef ds:uri="a7d5f76e-ad64-43b2-8afb-d080d21ef2c4"/>
    <ds:schemaRef ds:uri="http://schemas.microsoft.com/sharepoint/v4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D0C9A83-1541-4711-913F-ED4F43DB804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D18178E-2C3D-43BC-98AB-CCF5E0654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36bd50b-1532-4c22-b385-5c082c960938"/>
    <ds:schemaRef ds:uri="a7d5f76e-ad64-43b2-8afb-d080d21ef2c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C4563C5-BCE0-4240-9504-1988F85F734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61A8C7D-170B-4508-B299-9E3BED29CC0E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8128945B-0D69-433E-BEC7-DD00F19FE134}">
  <ds:schemaRefs>
    <ds:schemaRef ds:uri="http://schemas.microsoft.com/office/2006/metadata/properties"/>
    <ds:schemaRef ds:uri="http://schemas.microsoft.com/office/infopath/2007/PartnerControls"/>
    <ds:schemaRef ds:uri="a36bd50b-1532-4c22-b385-5c082c960938"/>
    <ds:schemaRef ds:uri="a7d5f76e-ad64-43b2-8afb-d080d21ef2c4"/>
    <ds:schemaRef ds:uri="http://schemas.microsoft.com/sharepoint/v4"/>
    <ds:schemaRef ds:uri="http://schemas.microsoft.com/sharepoint/v3"/>
  </ds:schemaRefs>
</ds:datastoreItem>
</file>

<file path=customXml/itemProps8.xml><?xml version="1.0" encoding="utf-8"?>
<ds:datastoreItem xmlns:ds="http://schemas.openxmlformats.org/officeDocument/2006/customXml" ds:itemID="{AD0C9A83-1541-4711-913F-ED4F43DB8049}">
  <ds:schemaRefs>
    <ds:schemaRef ds:uri="http://schemas.microsoft.com/sharepoint/events"/>
  </ds:schemaRefs>
</ds:datastoreItem>
</file>

<file path=customXml/itemProps9.xml><?xml version="1.0" encoding="utf-8"?>
<ds:datastoreItem xmlns:ds="http://schemas.openxmlformats.org/officeDocument/2006/customXml" ds:itemID="{2D18178E-2C3D-43BC-98AB-CCF5E0654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36bd50b-1532-4c22-b385-5c082c960938"/>
    <ds:schemaRef ds:uri="a7d5f76e-ad64-43b2-8afb-d080d21ef2c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Dushyant Singh</lastModifiedBy>
  <revision>26</revision>
  <dcterms:created xsi:type="dcterms:W3CDTF">2021-08-24T10:26:00.0000000Z</dcterms:created>
  <dcterms:modified xsi:type="dcterms:W3CDTF">2021-11-12T02:59:12.9491876Z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0x010100896D55852D93604AA440876A3B15BB43</vt:lpwstr>
  </property>
  <property fmtid="{D5CDD505-2E9C-101B-9397-08002B2CF9AE}" pid="3" name="DocHub_Year">
    <vt:lpwstr/>
  </property>
  <property fmtid="{D5CDD505-2E9C-101B-9397-08002B2CF9AE}" pid="4" name="DocHub_WorkActivity">
    <vt:lpwstr>1329;#Content Development|dccdda5d-8a7e-4985-b2c4-2ca9292e75f4</vt:lpwstr>
  </property>
  <property fmtid="{D5CDD505-2E9C-101B-9397-08002B2CF9AE}" pid="5" name="DocHub_BGAActivity">
    <vt:lpwstr>2676;#Template Review|4491cc5b-10dc-4105-b6e9-4004bda4180c</vt:lpwstr>
  </property>
  <property fmtid="{D5CDD505-2E9C-101B-9397-08002B2CF9AE}" pid="6" name="DocHub_Keywords">
    <vt:lpwstr>2666;#BGA|7e6a4fd3-cadb-4f83-b5bc-bd85aa22981a</vt:lpwstr>
  </property>
  <property fmtid="{D5CDD505-2E9C-101B-9397-08002B2CF9AE}" pid="7" name="DocHub_DocumentType">
    <vt:lpwstr>165;#Template|9b48ba34-650a-488d-9fe8-e5181e10b797</vt:lpwstr>
  </property>
  <property fmtid="{D5CDD505-2E9C-101B-9397-08002B2CF9AE}" pid="8" name="DocHub_BGADeliveryType">
    <vt:lpwstr/>
  </property>
  <property fmtid="{D5CDD505-2E9C-101B-9397-08002B2CF9AE}" pid="9" name="DocHub_SecurityClassification">
    <vt:lpwstr>1;#OFFICIAL|6106d03b-a1a0-4e30-9d91-d5e9fb4314f9</vt:lpwstr>
  </property>
  <property fmtid="{D5CDD505-2E9C-101B-9397-08002B2CF9AE}" pid="10" name="DocHub_BGAStakeholders">
    <vt:lpwstr/>
  </property>
</Properties>
</file>